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EA0" w:rsidRPr="007225E6" w:rsidRDefault="00B75F59" w:rsidP="00D26EA0">
      <w:pPr>
        <w:autoSpaceDE w:val="0"/>
        <w:autoSpaceDN w:val="0"/>
        <w:adjustRightInd w:val="0"/>
        <w:spacing w:after="0" w:line="240" w:lineRule="auto"/>
        <w:jc w:val="center"/>
        <w:rPr>
          <w:rFonts w:ascii="PalatinoLinotype-Roman,Bold" w:hAnsi="PalatinoLinotype-Roman,Bold" w:cs="PalatinoLinotype-Roman,Bold"/>
          <w:b/>
          <w:bCs/>
          <w:sz w:val="48"/>
          <w:szCs w:val="48"/>
        </w:rPr>
      </w:pPr>
      <w:r w:rsidRPr="00B75F59">
        <w:rPr>
          <w:rFonts w:ascii="PalatinoLinotype-Roman" w:hAnsi="PalatinoLinotype-Roman" w:cs="PalatinoLinotype-Roman"/>
          <w:noProof/>
          <w:sz w:val="20"/>
        </w:rPr>
        <w:pict>
          <v:group id="_x0000_s1029" style="position:absolute;left:0;text-align:left;margin-left:-15.3pt;margin-top:-16.75pt;width:572.5pt;height:142.2pt;z-index:251658752" coordorigin="414,385" coordsize="11450,2844">
            <v:shapetype id="_x0000_t202" coordsize="21600,21600" o:spt="202" path="m,l,21600r21600,l21600,xe">
              <v:stroke joinstyle="miter"/>
              <v:path gradientshapeok="t" o:connecttype="rect"/>
            </v:shapetype>
            <v:shape id="_x0000_s1026" type="#_x0000_t202" style="position:absolute;left:8752;top:544;width:3112;height:2685;mso-width-relative:margin;mso-height-relative:margin" stroked="f">
              <v:textbox style="mso-next-textbox:#_x0000_s1026">
                <w:txbxContent>
                  <w:p w:rsidR="00104867" w:rsidRDefault="00104867"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 Chairperson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4</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Courtney Watson</w:t>
                    </w:r>
                    <w:r w:rsidRPr="00041BCC">
                      <w:rPr>
                        <w:rFonts w:ascii="PalatinoLinotype-Roman" w:hAnsi="PalatinoLinotype-Roman" w:cs="PalatinoLinotype-Roman"/>
                        <w:sz w:val="18"/>
                        <w:szCs w:val="18"/>
                      </w:rPr>
                      <w:t xml:space="preserve">, </w:t>
                    </w:r>
                    <w:r>
                      <w:rPr>
                        <w:rFonts w:ascii="PalatinoLinotype-Roman" w:hAnsi="PalatinoLinotype-Roman" w:cs="PalatinoLinotype-Roman"/>
                        <w:sz w:val="18"/>
                        <w:szCs w:val="18"/>
                      </w:rPr>
                      <w:t xml:space="preserve">Vice </w:t>
                    </w:r>
                    <w:r w:rsidRPr="00041BCC">
                      <w:rPr>
                        <w:rFonts w:ascii="PalatinoLinotype-Roman" w:hAnsi="PalatinoLinotype-Roman" w:cs="PalatinoLinotype-Roman"/>
                        <w:sz w:val="18"/>
                        <w:szCs w:val="18"/>
                      </w:rPr>
                      <w:t>Chair</w:t>
                    </w:r>
                    <w:r>
                      <w:rPr>
                        <w:rFonts w:ascii="PalatinoLinotype-Roman" w:hAnsi="PalatinoLinotype-Roman" w:cs="PalatinoLinotype-Roman"/>
                        <w:sz w:val="18"/>
                        <w:szCs w:val="18"/>
                      </w:rPr>
                      <w:t>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1</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2</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3</w:t>
                    </w:r>
                    <w:r w:rsidRPr="004E6AC6">
                      <w:rPr>
                        <w:rFonts w:ascii="PalatinoLinotype-Roman" w:hAnsi="PalatinoLinotype-Roman" w:cs="PalatinoLinotype-Roman"/>
                        <w:sz w:val="18"/>
                        <w:szCs w:val="18"/>
                      </w:rPr>
                      <w:t xml:space="preserve"> </w:t>
                    </w:r>
                  </w:p>
                  <w:p w:rsidR="00104867" w:rsidRPr="00041BCC" w:rsidRDefault="00104867" w:rsidP="00D26EA0">
                    <w:pPr>
                      <w:autoSpaceDE w:val="0"/>
                      <w:autoSpaceDN w:val="0"/>
                      <w:adjustRightInd w:val="0"/>
                      <w:spacing w:after="0" w:line="240" w:lineRule="auto"/>
                      <w:jc w:val="right"/>
                      <w:rPr>
                        <w:rFonts w:ascii="PalatinoLinotype-Roman" w:hAnsi="PalatinoLinotype-Roman" w:cs="PalatinoLinotype-Roman"/>
                        <w:sz w:val="18"/>
                        <w:szCs w:val="18"/>
                      </w:rPr>
                    </w:pPr>
                  </w:p>
                  <w:p w:rsidR="00104867" w:rsidRDefault="00104867" w:rsidP="00D26EA0"/>
                  <w:p w:rsidR="00104867" w:rsidRDefault="0010486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14;top:385;width:2210;height:2378;visibility:visible">
              <v:imagedata r:id="rId8" o:title="hc b&amp;w seal"/>
            </v:shape>
          </v:group>
        </w:pict>
      </w:r>
      <w:r w:rsidR="00D26EA0" w:rsidRPr="007225E6">
        <w:rPr>
          <w:rFonts w:ascii="PalatinoLinotype-Roman,Bold" w:hAnsi="PalatinoLinotype-Roman,Bold" w:cs="PalatinoLinotype-Roman,Bold"/>
          <w:b/>
          <w:bCs/>
          <w:sz w:val="48"/>
          <w:szCs w:val="48"/>
        </w:rPr>
        <w:t>Howard County Council</w:t>
      </w:r>
    </w:p>
    <w:p w:rsidR="00D26EA0" w:rsidRDefault="00117F37" w:rsidP="00117F37">
      <w:pPr>
        <w:tabs>
          <w:tab w:val="left" w:pos="352"/>
          <w:tab w:val="center" w:pos="5400"/>
        </w:tabs>
        <w:autoSpaceDE w:val="0"/>
        <w:autoSpaceDN w:val="0"/>
        <w:adjustRightInd w:val="0"/>
        <w:spacing w:after="0" w:line="240" w:lineRule="auto"/>
        <w:rPr>
          <w:rFonts w:ascii="PalatinoLinotype-Roman,Bold" w:hAnsi="PalatinoLinotype-Roman,Bold" w:cs="PalatinoLinotype-Roman,Bold"/>
          <w:b/>
          <w:bCs/>
          <w:sz w:val="46"/>
          <w:szCs w:val="46"/>
        </w:rPr>
      </w:pPr>
      <w:r>
        <w:rPr>
          <w:rFonts w:ascii="PalatinoLinotype-Roman" w:hAnsi="PalatinoLinotype-Roman" w:cs="PalatinoLinotype-Roman"/>
          <w:sz w:val="20"/>
        </w:rPr>
        <w:tab/>
      </w:r>
      <w:r>
        <w:rPr>
          <w:rFonts w:ascii="PalatinoLinotype-Roman" w:hAnsi="PalatinoLinotype-Roman" w:cs="PalatinoLinotype-Roman"/>
          <w:sz w:val="20"/>
        </w:rPr>
        <w:tab/>
      </w:r>
      <w:r w:rsidR="00D26EA0">
        <w:rPr>
          <w:rFonts w:ascii="PalatinoLinotype-Roman" w:hAnsi="PalatinoLinotype-Roman" w:cs="PalatinoLinotype-Roman"/>
          <w:sz w:val="20"/>
        </w:rPr>
        <w:t xml:space="preserve">George Howard Building  </w:t>
      </w:r>
    </w:p>
    <w:p w:rsidR="00D26EA0" w:rsidRDefault="00E6067A" w:rsidP="00104867">
      <w:pPr>
        <w:numPr>
          <w:ilvl w:val="0"/>
          <w:numId w:val="3"/>
        </w:num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 Cou</w:t>
      </w:r>
      <w:r w:rsidR="00D26EA0">
        <w:rPr>
          <w:rFonts w:ascii="PalatinoLinotype-Roman" w:hAnsi="PalatinoLinotype-Roman" w:cs="PalatinoLinotype-Roman"/>
          <w:sz w:val="20"/>
        </w:rPr>
        <w:t>rt</w:t>
      </w:r>
      <w:r w:rsidR="004E6AC6">
        <w:rPr>
          <w:rFonts w:ascii="PalatinoLinotype-Roman" w:hAnsi="PalatinoLinotype-Roman" w:cs="PalatinoLinotype-Roman"/>
          <w:sz w:val="20"/>
        </w:rPr>
        <w:t xml:space="preserve"> H</w:t>
      </w:r>
      <w:r w:rsidR="00D26EA0">
        <w:rPr>
          <w:rFonts w:ascii="PalatinoLinotype-Roman" w:hAnsi="PalatinoLinotype-Roman" w:cs="PalatinoLinotype-Roman"/>
          <w:sz w:val="20"/>
        </w:rPr>
        <w:t>ouse Drive</w:t>
      </w:r>
    </w:p>
    <w:p w:rsidR="00205BE9" w:rsidRDefault="00D26EA0" w:rsidP="005C5154">
      <w:pPr>
        <w:autoSpaceDE w:val="0"/>
        <w:autoSpaceDN w:val="0"/>
        <w:adjustRightInd w:val="0"/>
        <w:spacing w:after="1000" w:line="240" w:lineRule="auto"/>
        <w:jc w:val="center"/>
        <w:rPr>
          <w:rFonts w:ascii="PalatinoLinotype-Roman" w:hAnsi="PalatinoLinotype-Roman" w:cs="PalatinoLinotype-Roman"/>
          <w:sz w:val="20"/>
        </w:rPr>
      </w:pPr>
      <w:r>
        <w:rPr>
          <w:rFonts w:ascii="PalatinoLinotype-Roman" w:hAnsi="PalatinoLinotype-Roman" w:cs="PalatinoLinotype-Roman"/>
          <w:sz w:val="20"/>
        </w:rPr>
        <w:t>Ellicott City, Maryland  21043-4392</w:t>
      </w:r>
    </w:p>
    <w:p w:rsidR="005C5154" w:rsidRDefault="005C5154"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sectPr w:rsidR="00B65AE9" w:rsidSect="00237BA0">
          <w:footerReference w:type="default" r:id="rId9"/>
          <w:pgSz w:w="12240" w:h="15840"/>
          <w:pgMar w:top="720" w:right="720" w:bottom="432" w:left="720" w:header="720" w:footer="720" w:gutter="0"/>
          <w:cols w:space="720"/>
          <w:noEndnote/>
          <w:docGrid w:linePitch="326"/>
        </w:sectPr>
      </w:pPr>
    </w:p>
    <w:p w:rsidR="00FE6FA2" w:rsidRDefault="00FE6FA2" w:rsidP="00FE6FA2">
      <w:pPr>
        <w:spacing w:after="0"/>
        <w:rPr>
          <w:color w:val="000000" w:themeColor="text1"/>
        </w:rPr>
      </w:pPr>
      <w:r>
        <w:rPr>
          <w:color w:val="000000" w:themeColor="text1"/>
        </w:rPr>
        <w:lastRenderedPageBreak/>
        <w:t>September 5, 2012</w:t>
      </w:r>
    </w:p>
    <w:p w:rsidR="00FE6FA2" w:rsidRDefault="00FE6FA2" w:rsidP="00FE6FA2">
      <w:pPr>
        <w:spacing w:after="0"/>
        <w:rPr>
          <w:color w:val="000000" w:themeColor="text1"/>
        </w:rPr>
      </w:pPr>
    </w:p>
    <w:p w:rsidR="00FE6FA2" w:rsidRDefault="00FE6FA2" w:rsidP="00FE6FA2">
      <w:pPr>
        <w:spacing w:after="0"/>
        <w:rPr>
          <w:color w:val="000000" w:themeColor="text1"/>
        </w:rPr>
      </w:pPr>
    </w:p>
    <w:p w:rsidR="009A370D" w:rsidRDefault="009A370D" w:rsidP="00FE6FA2">
      <w:pPr>
        <w:spacing w:after="0"/>
        <w:rPr>
          <w:color w:val="000000" w:themeColor="text1"/>
        </w:rPr>
      </w:pPr>
    </w:p>
    <w:p w:rsidR="00B745EC" w:rsidRDefault="00B745EC" w:rsidP="00FE6FA2">
      <w:pPr>
        <w:spacing w:after="0"/>
        <w:rPr>
          <w:color w:val="000000" w:themeColor="text1"/>
        </w:rPr>
      </w:pPr>
      <w:r>
        <w:rPr>
          <w:b/>
          <w:color w:val="000000" w:themeColor="text1"/>
          <w:u w:val="single"/>
        </w:rPr>
        <w:t>CERTIFIED MAIL</w:t>
      </w:r>
    </w:p>
    <w:p w:rsidR="00B745EC" w:rsidRPr="00B745EC" w:rsidRDefault="00B745EC" w:rsidP="00FE6FA2">
      <w:pPr>
        <w:spacing w:after="0"/>
        <w:rPr>
          <w:color w:val="000000" w:themeColor="text1"/>
        </w:rPr>
      </w:pPr>
    </w:p>
    <w:p w:rsidR="00CF4E6C" w:rsidRDefault="003F1C66" w:rsidP="00FE6FA2">
      <w:pPr>
        <w:spacing w:after="0"/>
        <w:rPr>
          <w:color w:val="000000" w:themeColor="text1"/>
        </w:rPr>
      </w:pPr>
      <w:r>
        <w:rPr>
          <w:color w:val="000000" w:themeColor="text1"/>
        </w:rPr>
        <w:t>Star</w:t>
      </w:r>
      <w:r w:rsidR="00CF4E6C">
        <w:rPr>
          <w:color w:val="000000" w:themeColor="text1"/>
        </w:rPr>
        <w:t xml:space="preserve"> KFC Realco Two, LLC</w:t>
      </w:r>
    </w:p>
    <w:p w:rsidR="00CF4E6C" w:rsidRDefault="00CF4E6C" w:rsidP="00FE6FA2">
      <w:pPr>
        <w:spacing w:after="0"/>
        <w:rPr>
          <w:color w:val="000000" w:themeColor="text1"/>
        </w:rPr>
      </w:pPr>
      <w:r w:rsidRPr="00CF4E6C">
        <w:rPr>
          <w:color w:val="000000" w:themeColor="text1"/>
        </w:rPr>
        <w:t>515 Congress Ave</w:t>
      </w:r>
      <w:r>
        <w:rPr>
          <w:color w:val="000000" w:themeColor="text1"/>
        </w:rPr>
        <w:t>nue, Suite 1400</w:t>
      </w:r>
    </w:p>
    <w:p w:rsidR="009A370D" w:rsidRPr="00CF4E6C" w:rsidRDefault="00CF4E6C" w:rsidP="00FE6FA2">
      <w:pPr>
        <w:spacing w:after="0"/>
        <w:rPr>
          <w:color w:val="000000" w:themeColor="text1"/>
        </w:rPr>
      </w:pPr>
      <w:r w:rsidRPr="00CF4E6C">
        <w:rPr>
          <w:color w:val="000000" w:themeColor="text1"/>
        </w:rPr>
        <w:t>Austin</w:t>
      </w:r>
      <w:r>
        <w:rPr>
          <w:color w:val="000000" w:themeColor="text1"/>
        </w:rPr>
        <w:t>,</w:t>
      </w:r>
      <w:r w:rsidRPr="00CF4E6C">
        <w:rPr>
          <w:color w:val="000000" w:themeColor="text1"/>
        </w:rPr>
        <w:t xml:space="preserve"> T</w:t>
      </w:r>
      <w:r>
        <w:rPr>
          <w:color w:val="000000" w:themeColor="text1"/>
        </w:rPr>
        <w:t>exas</w:t>
      </w:r>
      <w:r w:rsidRPr="00CF4E6C">
        <w:rPr>
          <w:color w:val="000000" w:themeColor="text1"/>
        </w:rPr>
        <w:t xml:space="preserve"> 78701</w:t>
      </w:r>
    </w:p>
    <w:p w:rsidR="006B6CEE" w:rsidRPr="006B6CEE" w:rsidRDefault="006B6CEE"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To Whom It May Concern: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The County’s records show that you have property in the vicin</w:t>
      </w:r>
      <w:r>
        <w:rPr>
          <w:color w:val="000000" w:themeColor="text1"/>
        </w:rPr>
        <w:t>ity of Lynx Lane in Columbia, Maryland</w:t>
      </w:r>
      <w:r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In accordance with the requirements of the County Code (Section 18.204), this letter is your notification that the Wilde Lake Business Trust has petitioned the Howard County Council to close Lynx Lane a</w:t>
      </w:r>
      <w:r w:rsidR="003F1C66">
        <w:rPr>
          <w:color w:val="000000" w:themeColor="text1"/>
        </w:rPr>
        <w:t>s a publicly</w:t>
      </w:r>
      <w:r w:rsidR="009A370D">
        <w:rPr>
          <w:color w:val="000000" w:themeColor="text1"/>
        </w:rPr>
        <w:t xml:space="preserve">-maintained road.  </w:t>
      </w:r>
      <w:r w:rsidRPr="00FE6FA2">
        <w:rPr>
          <w:color w:val="000000" w:themeColor="text1"/>
        </w:rPr>
        <w:t>Following reconstruction of the Wilde Lake Village Center, full public access will be restored to Lynx Lane.</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It is expected that the road closing resolution will be introduced before the Council on October 1, 2012, with a public hearing on October 15, 2012, and a </w:t>
      </w:r>
      <w:r>
        <w:rPr>
          <w:color w:val="000000" w:themeColor="text1"/>
        </w:rPr>
        <w:t xml:space="preserve">final Vote on November 5, 2012.  </w:t>
      </w:r>
      <w:r w:rsidRPr="00FE6FA2">
        <w:rPr>
          <w:color w:val="000000" w:themeColor="text1"/>
        </w:rPr>
        <w:t>You, or any member of the public, may testify at the hearing in the Banneker Room, George Howard Building, 3430 Court</w:t>
      </w:r>
      <w:r>
        <w:rPr>
          <w:color w:val="000000" w:themeColor="text1"/>
        </w:rPr>
        <w:t xml:space="preserve"> House Drive, Ellicott City.  </w:t>
      </w:r>
      <w:r w:rsidRPr="00FE6FA2">
        <w:rPr>
          <w:color w:val="000000" w:themeColor="text1"/>
        </w:rPr>
        <w:t>The hearing is at</w:t>
      </w:r>
      <w:r>
        <w:rPr>
          <w:color w:val="000000" w:themeColor="text1"/>
        </w:rPr>
        <w:t xml:space="preserve"> </w:t>
      </w:r>
      <w:r w:rsidRPr="00FE6FA2">
        <w:rPr>
          <w:color w:val="000000" w:themeColor="text1"/>
        </w:rPr>
        <w:t xml:space="preserve">7:30 p.m. or, if you wish, you may send written testimony to the Council at </w:t>
      </w:r>
      <w:hyperlink r:id="rId10" w:history="1">
        <w:r w:rsidRPr="00FE6FA2">
          <w:rPr>
            <w:rStyle w:val="Hyperlink"/>
            <w:color w:val="000000" w:themeColor="text1"/>
          </w:rPr>
          <w:t>councilmail@howardcountymd.gov</w:t>
        </w:r>
      </w:hyperlink>
      <w:r w:rsidRPr="00FE6FA2">
        <w:rPr>
          <w:color w:val="000000" w:themeColor="text1"/>
        </w:rPr>
        <w:t xml:space="preserve"> or in care of: </w:t>
      </w:r>
    </w:p>
    <w:p w:rsidR="00FE6FA2" w:rsidRPr="00FE6FA2" w:rsidRDefault="005C6CCD" w:rsidP="00FE6FA2">
      <w:pPr>
        <w:spacing w:after="0"/>
        <w:rPr>
          <w:color w:val="000000" w:themeColor="text1"/>
        </w:rPr>
      </w:pPr>
      <w:r>
        <w:rPr>
          <w:color w:val="000000" w:themeColor="text1"/>
        </w:rPr>
        <w:br w:type="column"/>
      </w:r>
    </w:p>
    <w:p w:rsidR="00FE6FA2" w:rsidRPr="00FE6FA2" w:rsidRDefault="00FE6FA2" w:rsidP="009A370D">
      <w:pPr>
        <w:spacing w:after="0"/>
        <w:ind w:left="720"/>
        <w:rPr>
          <w:color w:val="000000" w:themeColor="text1"/>
        </w:rPr>
      </w:pPr>
      <w:r w:rsidRPr="00FE6FA2">
        <w:rPr>
          <w:color w:val="000000" w:themeColor="text1"/>
        </w:rPr>
        <w:t xml:space="preserve">Stephen LeGendre, Administrator </w:t>
      </w:r>
    </w:p>
    <w:p w:rsidR="00FE6FA2" w:rsidRPr="00FE6FA2" w:rsidRDefault="00FE6FA2" w:rsidP="009A370D">
      <w:pPr>
        <w:spacing w:after="0"/>
        <w:ind w:left="720"/>
        <w:rPr>
          <w:color w:val="000000" w:themeColor="text1"/>
        </w:rPr>
      </w:pPr>
      <w:r w:rsidRPr="00FE6FA2">
        <w:rPr>
          <w:color w:val="000000" w:themeColor="text1"/>
        </w:rPr>
        <w:t xml:space="preserve">Howard County Council </w:t>
      </w:r>
    </w:p>
    <w:p w:rsidR="00FE6FA2" w:rsidRPr="00FE6FA2" w:rsidRDefault="00FE6FA2" w:rsidP="009A370D">
      <w:pPr>
        <w:spacing w:after="0"/>
        <w:ind w:left="720"/>
        <w:rPr>
          <w:color w:val="000000" w:themeColor="text1"/>
        </w:rPr>
      </w:pPr>
      <w:r w:rsidRPr="00FE6FA2">
        <w:rPr>
          <w:color w:val="000000" w:themeColor="text1"/>
        </w:rPr>
        <w:t xml:space="preserve">3430 Courthouse Drive </w:t>
      </w:r>
    </w:p>
    <w:p w:rsidR="00FE6FA2" w:rsidRPr="00FE6FA2" w:rsidRDefault="00FE6FA2" w:rsidP="009A370D">
      <w:pPr>
        <w:spacing w:after="0"/>
        <w:ind w:left="720"/>
        <w:rPr>
          <w:color w:val="000000" w:themeColor="text1"/>
        </w:rPr>
      </w:pPr>
      <w:r w:rsidRPr="00FE6FA2">
        <w:rPr>
          <w:color w:val="000000" w:themeColor="text1"/>
        </w:rPr>
        <w:t>Ellicott City, MD 21403</w:t>
      </w:r>
    </w:p>
    <w:p w:rsid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Sincerely,</w:t>
      </w:r>
    </w:p>
    <w:p w:rsidR="00FE6FA2" w:rsidRDefault="00FE6FA2" w:rsidP="00FE6FA2">
      <w:pPr>
        <w:spacing w:after="0"/>
        <w:rPr>
          <w:color w:val="000000" w:themeColor="text1"/>
        </w:rPr>
      </w:pPr>
    </w:p>
    <w:p w:rsidR="009A370D" w:rsidRPr="00FE6FA2" w:rsidRDefault="009A370D" w:rsidP="00FE6FA2">
      <w:pPr>
        <w:spacing w:after="0"/>
        <w:rPr>
          <w:color w:val="000000" w:themeColor="text1"/>
        </w:rPr>
      </w:pP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Mary Kay Sigaty</w:t>
      </w:r>
    </w:p>
    <w:p w:rsidR="00B65AE9" w:rsidRDefault="00FE6FA2" w:rsidP="009A370D">
      <w:pPr>
        <w:spacing w:after="0"/>
        <w:rPr>
          <w:color w:val="000000" w:themeColor="text1"/>
        </w:rPr>
      </w:pPr>
      <w:r w:rsidRPr="00FE6FA2">
        <w:rPr>
          <w:color w:val="000000" w:themeColor="text1"/>
        </w:rPr>
        <w:t>Chairperson</w:t>
      </w:r>
    </w:p>
    <w:p w:rsidR="005C6CCD" w:rsidRDefault="005C6CCD" w:rsidP="009A370D">
      <w:pPr>
        <w:spacing w:after="0"/>
        <w:rPr>
          <w:color w:val="000000" w:themeColor="text1"/>
        </w:rPr>
      </w:pPr>
    </w:p>
    <w:p w:rsidR="005C6CCD" w:rsidRPr="009A370D" w:rsidRDefault="005C6CCD" w:rsidP="009A370D">
      <w:pPr>
        <w:spacing w:after="0"/>
        <w:rPr>
          <w:color w:val="000000" w:themeColor="text1"/>
        </w:rPr>
      </w:pPr>
      <w:r>
        <w:rPr>
          <w:color w:val="000000" w:themeColor="text1"/>
        </w:rPr>
        <w:t>cc:</w:t>
      </w:r>
      <w:r>
        <w:rPr>
          <w:color w:val="000000" w:themeColor="text1"/>
        </w:rPr>
        <w:tab/>
        <w:t>File</w:t>
      </w:r>
    </w:p>
    <w:sectPr w:rsidR="005C6CCD" w:rsidRPr="009A370D" w:rsidSect="00B65AE9">
      <w:headerReference w:type="default" r:id="rId11"/>
      <w:type w:val="continuous"/>
      <w:pgSz w:w="12240" w:h="15840"/>
      <w:pgMar w:top="720" w:right="1440" w:bottom="432" w:left="144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32FB" w:rsidRDefault="000C32FB" w:rsidP="00D26EA0">
      <w:pPr>
        <w:spacing w:after="0" w:line="240" w:lineRule="auto"/>
      </w:pPr>
      <w:r>
        <w:separator/>
      </w:r>
    </w:p>
  </w:endnote>
  <w:endnote w:type="continuationSeparator" w:id="0">
    <w:p w:rsidR="000C32FB" w:rsidRDefault="000C32FB" w:rsidP="00D26E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Linotype-Roman,Bold">
    <w:panose1 w:val="00000000000000000000"/>
    <w:charset w:val="00"/>
    <w:family w:val="roman"/>
    <w:notTrueType/>
    <w:pitch w:val="default"/>
    <w:sig w:usb0="00000003" w:usb1="00000000" w:usb2="00000000" w:usb3="00000000" w:csb0="00000001" w:csb1="00000000"/>
  </w:font>
  <w:font w:name="PalatinoLinotype-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67" w:rsidRDefault="00104867" w:rsidP="007D1E4C">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(410) 313-2001 </w:t>
    </w:r>
    <w:r>
      <w:rPr>
        <w:rFonts w:ascii="PalatinoLinotype-Roman" w:hAnsi="PalatinoLinotype-Roman" w:cs="PalatinoLinotype-Roman"/>
        <w:sz w:val="20"/>
      </w:rPr>
      <w:tab/>
    </w:r>
    <w:r>
      <w:rPr>
        <w:rFonts w:ascii="PalatinoLinotype-Roman" w:hAnsi="PalatinoLinotype-Roman" w:cs="PalatinoLinotype-Roman"/>
        <w:sz w:val="20"/>
      </w:rPr>
      <w:tab/>
      <w:t>fax: (410) 313-3297</w:t>
    </w:r>
    <w:r>
      <w:rPr>
        <w:rFonts w:ascii="PalatinoLinotype-Roman" w:hAnsi="PalatinoLinotype-Roman" w:cs="PalatinoLinotype-Roman"/>
        <w:sz w:val="20"/>
      </w:rPr>
      <w:tab/>
      <w:t xml:space="preserve"> tty: (410) 313-6401</w:t>
    </w:r>
  </w:p>
  <w:p w:rsidR="00104867" w:rsidRDefault="00104867" w:rsidP="007D1E4C">
    <w:pPr>
      <w:pStyle w:val="Footer"/>
      <w:jc w:val="center"/>
    </w:pPr>
    <w:r w:rsidRPr="0006091E">
      <w:rPr>
        <w:rFonts w:ascii="PalatinoLinotype-Roman,Bold" w:hAnsi="PalatinoLinotype-Roman,Bold" w:cs="PalatinoLinotype-Roman,Bold"/>
        <w:b/>
        <w:bCs/>
        <w:sz w:val="15"/>
        <w:szCs w:val="15"/>
      </w:rPr>
      <w:t>http://cc.howardcountymd.gov</w:t>
    </w:r>
  </w:p>
  <w:p w:rsidR="00104867" w:rsidRDefault="001048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32FB" w:rsidRDefault="000C32FB" w:rsidP="00D26EA0">
      <w:pPr>
        <w:spacing w:after="0" w:line="240" w:lineRule="auto"/>
      </w:pPr>
      <w:r>
        <w:separator/>
      </w:r>
    </w:p>
  </w:footnote>
  <w:footnote w:type="continuationSeparator" w:id="0">
    <w:p w:rsidR="000C32FB" w:rsidRDefault="000C32FB" w:rsidP="00D26E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CD" w:rsidRDefault="00CF4E6C" w:rsidP="005C6CCD">
    <w:pPr>
      <w:pStyle w:val="Header"/>
      <w:rPr>
        <w:color w:val="000000" w:themeColor="text1"/>
      </w:rPr>
    </w:pPr>
    <w:r>
      <w:rPr>
        <w:color w:val="000000" w:themeColor="text1"/>
      </w:rPr>
      <w:t>Start KFC Realco Two, LLC</w:t>
    </w:r>
  </w:p>
  <w:p w:rsidR="005C6CCD" w:rsidRDefault="005C6CCD" w:rsidP="005C6CCD">
    <w:pPr>
      <w:pStyle w:val="Header"/>
      <w:rPr>
        <w:color w:val="000000" w:themeColor="text1"/>
      </w:rPr>
    </w:pPr>
    <w:r>
      <w:rPr>
        <w:color w:val="000000" w:themeColor="text1"/>
      </w:rPr>
      <w:t>Page 2</w:t>
    </w:r>
  </w:p>
  <w:p w:rsidR="005C6CCD" w:rsidRDefault="005C6CCD" w:rsidP="005C6CCD">
    <w:pPr>
      <w:pStyle w:val="Header"/>
      <w:rPr>
        <w:color w:val="000000" w:themeColor="text1"/>
      </w:rPr>
    </w:pPr>
    <w:r>
      <w:rPr>
        <w:color w:val="000000" w:themeColor="text1"/>
      </w:rPr>
      <w:t>September 5, 2012</w:t>
    </w:r>
  </w:p>
  <w:p w:rsidR="005C6CCD" w:rsidRDefault="005C6C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A370D"/>
    <w:rsid w:val="00041BCC"/>
    <w:rsid w:val="00074FE5"/>
    <w:rsid w:val="00080D7A"/>
    <w:rsid w:val="000C32FB"/>
    <w:rsid w:val="00104867"/>
    <w:rsid w:val="00117F37"/>
    <w:rsid w:val="00130D08"/>
    <w:rsid w:val="00153751"/>
    <w:rsid w:val="001D68F4"/>
    <w:rsid w:val="001F26B8"/>
    <w:rsid w:val="00202EA6"/>
    <w:rsid w:val="00205BE9"/>
    <w:rsid w:val="00221AA9"/>
    <w:rsid w:val="0023139C"/>
    <w:rsid w:val="00237BA0"/>
    <w:rsid w:val="00284A4C"/>
    <w:rsid w:val="00390D20"/>
    <w:rsid w:val="00392449"/>
    <w:rsid w:val="003E0A78"/>
    <w:rsid w:val="003F1C66"/>
    <w:rsid w:val="00446FD6"/>
    <w:rsid w:val="004C69DA"/>
    <w:rsid w:val="004E1C24"/>
    <w:rsid w:val="004E6AC6"/>
    <w:rsid w:val="004F0CAB"/>
    <w:rsid w:val="00513B22"/>
    <w:rsid w:val="0053149A"/>
    <w:rsid w:val="00594F9A"/>
    <w:rsid w:val="005C5154"/>
    <w:rsid w:val="005C6CCD"/>
    <w:rsid w:val="00607FC1"/>
    <w:rsid w:val="006146FD"/>
    <w:rsid w:val="00621899"/>
    <w:rsid w:val="00656140"/>
    <w:rsid w:val="006B6CEE"/>
    <w:rsid w:val="006C57C9"/>
    <w:rsid w:val="00714806"/>
    <w:rsid w:val="00721FC1"/>
    <w:rsid w:val="007225E6"/>
    <w:rsid w:val="007851B6"/>
    <w:rsid w:val="007870B6"/>
    <w:rsid w:val="007929E1"/>
    <w:rsid w:val="007B5F7A"/>
    <w:rsid w:val="007D1E4C"/>
    <w:rsid w:val="0085039D"/>
    <w:rsid w:val="008762E0"/>
    <w:rsid w:val="008D4F69"/>
    <w:rsid w:val="008F4834"/>
    <w:rsid w:val="009948DC"/>
    <w:rsid w:val="009A370D"/>
    <w:rsid w:val="00A34523"/>
    <w:rsid w:val="00B138D2"/>
    <w:rsid w:val="00B65AE9"/>
    <w:rsid w:val="00B745EC"/>
    <w:rsid w:val="00B75F59"/>
    <w:rsid w:val="00B8308B"/>
    <w:rsid w:val="00BC1B49"/>
    <w:rsid w:val="00BF11C8"/>
    <w:rsid w:val="00C076B1"/>
    <w:rsid w:val="00C07D5D"/>
    <w:rsid w:val="00C128F2"/>
    <w:rsid w:val="00C22838"/>
    <w:rsid w:val="00C9495C"/>
    <w:rsid w:val="00CA00CC"/>
    <w:rsid w:val="00CA677B"/>
    <w:rsid w:val="00CC736D"/>
    <w:rsid w:val="00CF4E6C"/>
    <w:rsid w:val="00D26EA0"/>
    <w:rsid w:val="00D57F8F"/>
    <w:rsid w:val="00D60A2A"/>
    <w:rsid w:val="00E6067A"/>
    <w:rsid w:val="00E722CD"/>
    <w:rsid w:val="00EF6E13"/>
    <w:rsid w:val="00F02F5E"/>
    <w:rsid w:val="00FC4BBE"/>
    <w:rsid w:val="00FE6F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semiHidden/>
    <w:unhideWhenUsed/>
    <w:rsid w:val="00FE6FA2"/>
    <w:rPr>
      <w:color w:val="0000FF"/>
      <w:u w:val="single"/>
    </w:rPr>
  </w:style>
</w:styles>
</file>

<file path=word/webSettings.xml><?xml version="1.0" encoding="utf-8"?>
<w:webSettings xmlns:r="http://schemas.openxmlformats.org/officeDocument/2006/relationships" xmlns:w="http://schemas.openxmlformats.org/wordprocessingml/2006/main">
  <w:divs>
    <w:div w:id="14073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uncilmail@howardcountymd.gov" TargetMode="Externa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hared\Workgroup%20Templates\Letterhead\Counci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DE0E9-BD27-477A-ADF1-E9CCF43B2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 Letterhead</Template>
  <TotalTime>10</TotalTime>
  <Pages>2</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Trellis Glover</dc:creator>
  <cp:keywords/>
  <dc:description/>
  <cp:lastModifiedBy>Trellis Glover</cp:lastModifiedBy>
  <cp:revision>4</cp:revision>
  <cp:lastPrinted>2012-09-04T19:48:00Z</cp:lastPrinted>
  <dcterms:created xsi:type="dcterms:W3CDTF">2012-09-04T19:48:00Z</dcterms:created>
  <dcterms:modified xsi:type="dcterms:W3CDTF">2012-09-04T19:57:00Z</dcterms:modified>
</cp:coreProperties>
</file>