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748" w:rsidRPr="00D2750E" w:rsidRDefault="00655475" w:rsidP="00655475">
      <w:pPr>
        <w:jc w:val="center"/>
        <w:rPr>
          <w:b/>
        </w:rPr>
      </w:pPr>
      <w:r w:rsidRPr="001D1826">
        <w:rPr>
          <w:b/>
        </w:rPr>
        <w:t>Amendment</w:t>
      </w:r>
      <w:r w:rsidR="000B4748" w:rsidRPr="00D2750E">
        <w:rPr>
          <w:b/>
        </w:rPr>
        <w:t xml:space="preserve"> </w:t>
      </w:r>
      <w:r w:rsidR="00D2750E">
        <w:rPr>
          <w:b/>
          <w:u w:val="single"/>
        </w:rPr>
        <w:t xml:space="preserve">  </w:t>
      </w:r>
      <w:proofErr w:type="gramStart"/>
      <w:r w:rsidR="00D2750E">
        <w:rPr>
          <w:b/>
          <w:u w:val="single"/>
        </w:rPr>
        <w:t xml:space="preserve">6  </w:t>
      </w:r>
      <w:r w:rsidR="00D2750E" w:rsidRPr="00D2750E">
        <w:rPr>
          <w:b/>
          <w:color w:val="FFFFFF" w:themeColor="background1"/>
          <w:u w:val="single"/>
        </w:rPr>
        <w:t>.</w:t>
      </w:r>
      <w:proofErr w:type="gramEnd"/>
    </w:p>
    <w:p w:rsidR="00655475" w:rsidRPr="001D1826" w:rsidRDefault="0056697D" w:rsidP="00655475">
      <w:pPr>
        <w:jc w:val="center"/>
        <w:rPr>
          <w:b/>
        </w:rPr>
      </w:pPr>
      <w:r w:rsidRPr="001D1826">
        <w:rPr>
          <w:b/>
        </w:rPr>
        <w:t xml:space="preserve">Council </w:t>
      </w:r>
      <w:r w:rsidR="00656640" w:rsidRPr="001D1826">
        <w:rPr>
          <w:b/>
        </w:rPr>
        <w:t>Bill</w:t>
      </w:r>
      <w:r w:rsidR="00CF3BAA" w:rsidRPr="001D1826">
        <w:rPr>
          <w:b/>
        </w:rPr>
        <w:t xml:space="preserve"> </w:t>
      </w:r>
      <w:r w:rsidRPr="001D1826">
        <w:rPr>
          <w:b/>
        </w:rPr>
        <w:t xml:space="preserve">No. </w:t>
      </w:r>
      <w:r w:rsidR="00656640" w:rsidRPr="001D1826">
        <w:rPr>
          <w:b/>
        </w:rPr>
        <w:t>24</w:t>
      </w:r>
      <w:r w:rsidR="00C82BC6" w:rsidRPr="001D1826">
        <w:rPr>
          <w:b/>
        </w:rPr>
        <w:t>-</w:t>
      </w:r>
      <w:r w:rsidR="00655475" w:rsidRPr="001D1826">
        <w:rPr>
          <w:b/>
        </w:rPr>
        <w:t xml:space="preserve"> 20</w:t>
      </w:r>
      <w:r w:rsidR="000B4748" w:rsidRPr="001D1826">
        <w:rPr>
          <w:b/>
        </w:rPr>
        <w:t>1</w:t>
      </w:r>
      <w:r w:rsidR="00E24B3F" w:rsidRPr="001D1826">
        <w:rPr>
          <w:b/>
        </w:rPr>
        <w:t>2</w:t>
      </w:r>
    </w:p>
    <w:p w:rsidR="00655475" w:rsidRDefault="00655475"/>
    <w:p w:rsidR="00D2750E" w:rsidRPr="001D1826" w:rsidRDefault="00D2750E"/>
    <w:p w:rsidR="00655475" w:rsidRPr="001D1826" w:rsidRDefault="00C82BC6">
      <w:r w:rsidRPr="001D1826">
        <w:t xml:space="preserve">BY: </w:t>
      </w:r>
      <w:r w:rsidR="004E12CF">
        <w:t xml:space="preserve"> Calvin Ball</w:t>
      </w:r>
      <w:r w:rsidR="00271BC0">
        <w:t xml:space="preserve"> and Courtney Watson</w:t>
      </w:r>
      <w:r w:rsidR="00655475" w:rsidRPr="001D1826">
        <w:tab/>
      </w:r>
      <w:r w:rsidR="00655475" w:rsidRPr="001D1826">
        <w:tab/>
      </w:r>
      <w:r w:rsidR="00655475" w:rsidRPr="001D1826">
        <w:tab/>
        <w:t>Legislative Day No.</w:t>
      </w:r>
      <w:r w:rsidR="00B067EE" w:rsidRPr="001D1826">
        <w:rPr>
          <w:b/>
        </w:rPr>
        <w:t xml:space="preserve"> </w:t>
      </w:r>
      <w:r w:rsidR="00D2750E">
        <w:rPr>
          <w:b/>
          <w:u w:val="single"/>
        </w:rPr>
        <w:t xml:space="preserve">  </w:t>
      </w:r>
      <w:proofErr w:type="gramStart"/>
      <w:r w:rsidR="00D2750E">
        <w:rPr>
          <w:b/>
          <w:u w:val="single"/>
        </w:rPr>
        <w:t xml:space="preserve">9  </w:t>
      </w:r>
      <w:r w:rsidR="000D778B" w:rsidRPr="001D1826">
        <w:rPr>
          <w:b/>
          <w:color w:val="FFFFFF"/>
          <w:u w:val="single"/>
        </w:rPr>
        <w:t>.</w:t>
      </w:r>
      <w:proofErr w:type="gramEnd"/>
    </w:p>
    <w:p w:rsidR="00655475" w:rsidRPr="001D1826" w:rsidRDefault="00C82BC6">
      <w:r w:rsidRPr="001D1826">
        <w:tab/>
      </w:r>
      <w:r w:rsidRPr="001D1826">
        <w:tab/>
      </w:r>
      <w:r w:rsidRPr="001D1826">
        <w:tab/>
      </w:r>
      <w:r w:rsidRPr="001D1826">
        <w:tab/>
      </w:r>
      <w:r w:rsidRPr="001D1826">
        <w:tab/>
      </w:r>
      <w:r w:rsidRPr="001D1826">
        <w:tab/>
      </w:r>
      <w:r w:rsidRPr="001D1826">
        <w:tab/>
      </w:r>
      <w:r w:rsidRPr="001D1826">
        <w:tab/>
      </w:r>
      <w:r w:rsidR="00655475" w:rsidRPr="001D1826">
        <w:t>Date:</w:t>
      </w:r>
      <w:r w:rsidR="00E15109">
        <w:t xml:space="preserve"> </w:t>
      </w:r>
      <w:r w:rsidR="00D2750E">
        <w:rPr>
          <w:b/>
          <w:u w:val="single"/>
        </w:rPr>
        <w:t xml:space="preserve">  July 2, </w:t>
      </w:r>
      <w:proofErr w:type="gramStart"/>
      <w:r w:rsidR="00D2750E">
        <w:rPr>
          <w:b/>
          <w:u w:val="single"/>
        </w:rPr>
        <w:t xml:space="preserve">2012  </w:t>
      </w:r>
      <w:r w:rsidR="00D2750E" w:rsidRPr="00D2750E">
        <w:rPr>
          <w:b/>
          <w:color w:val="FFFFFF" w:themeColor="background1"/>
          <w:u w:val="single"/>
        </w:rPr>
        <w:t>.</w:t>
      </w:r>
      <w:proofErr w:type="gramEnd"/>
    </w:p>
    <w:p w:rsidR="00655475" w:rsidRPr="001D1826" w:rsidRDefault="00655475"/>
    <w:p w:rsidR="00655475" w:rsidRPr="001D1826" w:rsidRDefault="00655475"/>
    <w:p w:rsidR="00655475" w:rsidRPr="001D1826" w:rsidRDefault="00655475"/>
    <w:p w:rsidR="00655475" w:rsidRPr="001D1826" w:rsidRDefault="00655475" w:rsidP="00655475">
      <w:pPr>
        <w:jc w:val="center"/>
        <w:rPr>
          <w:b/>
        </w:rPr>
      </w:pPr>
      <w:proofErr w:type="gramStart"/>
      <w:r w:rsidRPr="001D1826">
        <w:rPr>
          <w:b/>
        </w:rPr>
        <w:t>Amendment No</w:t>
      </w:r>
      <w:r w:rsidR="000B4748" w:rsidRPr="001D1826">
        <w:rPr>
          <w:b/>
        </w:rPr>
        <w:t>.</w:t>
      </w:r>
      <w:proofErr w:type="gramEnd"/>
      <w:r w:rsidR="000B4748" w:rsidRPr="001D1826">
        <w:rPr>
          <w:b/>
        </w:rPr>
        <w:t xml:space="preserve"> </w:t>
      </w:r>
      <w:r w:rsidR="00D2750E">
        <w:rPr>
          <w:b/>
          <w:u w:val="single"/>
        </w:rPr>
        <w:t xml:space="preserve">  </w:t>
      </w:r>
      <w:proofErr w:type="gramStart"/>
      <w:r w:rsidR="00D2750E">
        <w:rPr>
          <w:b/>
          <w:u w:val="single"/>
        </w:rPr>
        <w:t xml:space="preserve">6  </w:t>
      </w:r>
      <w:r w:rsidR="00D2750E" w:rsidRPr="00D2750E">
        <w:rPr>
          <w:b/>
          <w:color w:val="FFFFFF" w:themeColor="background1"/>
          <w:u w:val="single"/>
        </w:rPr>
        <w:t>.</w:t>
      </w:r>
      <w:proofErr w:type="gramEnd"/>
    </w:p>
    <w:p w:rsidR="00655475" w:rsidRPr="001D1826" w:rsidRDefault="00655475" w:rsidP="00655475">
      <w:pPr>
        <w:rPr>
          <w:b/>
        </w:rPr>
      </w:pPr>
    </w:p>
    <w:p w:rsidR="00655475" w:rsidRPr="001D1826" w:rsidRDefault="00655475" w:rsidP="00655475">
      <w:pPr>
        <w:jc w:val="center"/>
        <w:rPr>
          <w:i/>
        </w:rPr>
      </w:pPr>
      <w:r w:rsidRPr="001D1826">
        <w:rPr>
          <w:i/>
        </w:rPr>
        <w:t>(</w:t>
      </w:r>
      <w:r w:rsidR="004156EA" w:rsidRPr="004156EA">
        <w:rPr>
          <w:i/>
        </w:rPr>
        <w:t>This amendment clarifies the duties of the Partnership, places a floor on the Community Developer’s financial contribution to the Partnership’s annual budget, and specifies that the contribution does not supplant the Community Developer’s other obligations under the Downtown Columbia Plan</w:t>
      </w:r>
      <w:r w:rsidR="003F7B76" w:rsidRPr="003F7B76">
        <w:rPr>
          <w:i/>
        </w:rPr>
        <w:t>s</w:t>
      </w:r>
      <w:r w:rsidRPr="001D1826">
        <w:rPr>
          <w:i/>
        </w:rPr>
        <w:t>.)</w:t>
      </w:r>
    </w:p>
    <w:p w:rsidR="00256A6A" w:rsidRPr="001D1826" w:rsidRDefault="00256A6A" w:rsidP="00655475">
      <w:pPr>
        <w:jc w:val="center"/>
        <w:rPr>
          <w:i/>
        </w:rPr>
      </w:pPr>
    </w:p>
    <w:p w:rsidR="00256A6A" w:rsidRPr="001D1826" w:rsidRDefault="00256A6A" w:rsidP="00655475">
      <w:pPr>
        <w:jc w:val="center"/>
        <w:rPr>
          <w:i/>
        </w:rPr>
      </w:pPr>
    </w:p>
    <w:p w:rsidR="00941AE4" w:rsidRPr="001D1826" w:rsidRDefault="00941AE4" w:rsidP="00151AD8">
      <w:pPr>
        <w:sectPr w:rsidR="00941AE4" w:rsidRPr="001D1826" w:rsidSect="00941AE4">
          <w:footerReference w:type="default" r:id="rId7"/>
          <w:pgSz w:w="12240" w:h="15840" w:code="1"/>
          <w:pgMar w:top="1440" w:right="1800" w:bottom="1440" w:left="1800" w:header="720" w:footer="720" w:gutter="0"/>
          <w:cols w:space="720"/>
          <w:docGrid w:linePitch="360"/>
        </w:sectPr>
      </w:pPr>
    </w:p>
    <w:p w:rsidR="004156EA" w:rsidRDefault="004156EA" w:rsidP="004156EA">
      <w:pPr>
        <w:pStyle w:val="content1"/>
        <w:spacing w:line="36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On page 7, strike in their entirety lines 5 and 6, inclusive, and substitute:</w:t>
      </w:r>
    </w:p>
    <w:p w:rsidR="004156EA" w:rsidRDefault="004156EA" w:rsidP="004156EA">
      <w:pPr>
        <w:pStyle w:val="content1"/>
        <w:spacing w:line="360" w:lineRule="auto"/>
        <w:ind w:left="0"/>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softHyphen/>
      </w:r>
      <w:r>
        <w:rPr>
          <w:rFonts w:ascii="Times New Roman" w:hAnsi="Times New Roman" w:cs="Times New Roman"/>
          <w:sz w:val="24"/>
          <w:szCs w:val="24"/>
          <w:u w:val="single"/>
        </w:rPr>
        <w:t>(</w:t>
      </w:r>
      <w:proofErr w:type="gramEnd"/>
      <w:r>
        <w:rPr>
          <w:rFonts w:ascii="Times New Roman" w:hAnsi="Times New Roman" w:cs="Times New Roman"/>
          <w:sz w:val="24"/>
          <w:szCs w:val="24"/>
          <w:u w:val="single"/>
        </w:rPr>
        <w:t>1)</w:t>
      </w:r>
      <w:r>
        <w:rPr>
          <w:rFonts w:ascii="Times New Roman" w:hAnsi="Times New Roman" w:cs="Times New Roman"/>
          <w:sz w:val="24"/>
          <w:szCs w:val="24"/>
        </w:rPr>
        <w:tab/>
      </w:r>
      <w:r>
        <w:rPr>
          <w:rFonts w:ascii="Times New Roman" w:hAnsi="Times New Roman" w:cs="Times New Roman"/>
          <w:smallCaps/>
          <w:sz w:val="24"/>
          <w:szCs w:val="24"/>
          <w:u w:val="single"/>
        </w:rPr>
        <w:t>Fulfill the responsibilities assigned to it by the Downtown Columbia Plan, including the responsibilities assigned to it by the CEPPAs;</w:t>
      </w:r>
      <w:r>
        <w:rPr>
          <w:rFonts w:ascii="Times New Roman" w:hAnsi="Times New Roman" w:cs="Times New Roman"/>
          <w:sz w:val="24"/>
          <w:szCs w:val="24"/>
        </w:rPr>
        <w:t>”.</w:t>
      </w:r>
    </w:p>
    <w:p w:rsidR="004156EA" w:rsidRDefault="004156EA" w:rsidP="004156EA">
      <w:pPr>
        <w:pStyle w:val="content1"/>
        <w:spacing w:line="360" w:lineRule="auto"/>
        <w:ind w:left="0" w:firstLine="720"/>
        <w:jc w:val="both"/>
        <w:rPr>
          <w:rFonts w:ascii="Times New Roman" w:hAnsi="Times New Roman" w:cs="Times New Roman"/>
          <w:sz w:val="24"/>
          <w:szCs w:val="24"/>
        </w:rPr>
      </w:pPr>
    </w:p>
    <w:p w:rsidR="004156EA" w:rsidRDefault="004156EA" w:rsidP="004156EA">
      <w:pPr>
        <w:pStyle w:val="content1"/>
        <w:spacing w:line="360" w:lineRule="auto"/>
        <w:ind w:left="0"/>
        <w:jc w:val="both"/>
        <w:rPr>
          <w:rFonts w:ascii="Times New Roman" w:hAnsi="Times New Roman" w:cs="Times New Roman"/>
          <w:sz w:val="24"/>
          <w:szCs w:val="24"/>
        </w:rPr>
      </w:pPr>
      <w:r>
        <w:rPr>
          <w:rFonts w:ascii="Times New Roman" w:hAnsi="Times New Roman" w:cs="Times New Roman"/>
          <w:sz w:val="24"/>
          <w:szCs w:val="24"/>
        </w:rPr>
        <w:t>On page 11, strike beginning with “</w:t>
      </w:r>
      <w:r>
        <w:rPr>
          <w:rFonts w:ascii="Times New Roman" w:hAnsi="Times New Roman" w:cs="Times New Roman"/>
          <w:smallCaps/>
          <w:sz w:val="24"/>
          <w:szCs w:val="24"/>
        </w:rPr>
        <w:t>The</w:t>
      </w:r>
      <w:r>
        <w:rPr>
          <w:rFonts w:ascii="Times New Roman" w:hAnsi="Times New Roman" w:cs="Times New Roman"/>
          <w:sz w:val="24"/>
          <w:szCs w:val="24"/>
        </w:rPr>
        <w:t>” in line 1 down through “</w:t>
      </w:r>
      <w:r>
        <w:rPr>
          <w:rFonts w:ascii="Times New Roman" w:hAnsi="Times New Roman" w:cs="Times New Roman"/>
          <w:smallCaps/>
          <w:sz w:val="24"/>
          <w:szCs w:val="24"/>
        </w:rPr>
        <w:t>revenue</w:t>
      </w:r>
      <w:r>
        <w:rPr>
          <w:rFonts w:ascii="Times New Roman" w:hAnsi="Times New Roman" w:cs="Times New Roman"/>
          <w:sz w:val="24"/>
          <w:szCs w:val="24"/>
        </w:rPr>
        <w:t>” in line 3, inclusive, and substitute: “</w:t>
      </w:r>
      <w:r>
        <w:rPr>
          <w:rFonts w:ascii="Times New Roman" w:hAnsi="Times New Roman" w:cs="Times New Roman"/>
          <w:smallCaps/>
          <w:sz w:val="24"/>
          <w:szCs w:val="24"/>
          <w:u w:val="single"/>
        </w:rPr>
        <w:t xml:space="preserve">In each year the community developer is required to make quarterly payments, the total of the payments shall be the higher of  $125,000 or the difference between the total approved operating budget and other operating revenue.  The quarterly payments are in addition to the CEPPAs and other obligations imposed on the community developer by the Downtown Columbia Plan, and do not constitute compliance by the community developer with the CEPPAs and other obligations, except for the obligation to fund the initial operating expenses of the Downtown Columbia Partnership.  the </w:t>
      </w:r>
      <w:r w:rsidR="00F976FD">
        <w:rPr>
          <w:rFonts w:ascii="Times New Roman" w:hAnsi="Times New Roman" w:cs="Times New Roman"/>
          <w:smallCaps/>
          <w:sz w:val="24"/>
          <w:szCs w:val="24"/>
          <w:u w:val="single"/>
        </w:rPr>
        <w:t xml:space="preserve">community </w:t>
      </w:r>
      <w:r>
        <w:rPr>
          <w:rFonts w:ascii="Times New Roman" w:hAnsi="Times New Roman" w:cs="Times New Roman"/>
          <w:smallCaps/>
          <w:sz w:val="24"/>
          <w:szCs w:val="24"/>
          <w:u w:val="single"/>
        </w:rPr>
        <w:t>developer is still required to fully comply with the requirements of the Downtown Columbia plan</w:t>
      </w:r>
      <w:r>
        <w:rPr>
          <w:rFonts w:ascii="Times New Roman" w:hAnsi="Times New Roman" w:cs="Times New Roman"/>
          <w:sz w:val="24"/>
          <w:szCs w:val="24"/>
        </w:rPr>
        <w:t>”.</w:t>
      </w:r>
    </w:p>
    <w:p w:rsidR="00AF1999" w:rsidRPr="00AF1999" w:rsidRDefault="00AF1999" w:rsidP="00AF1999">
      <w:pPr>
        <w:pStyle w:val="content1"/>
        <w:spacing w:line="360" w:lineRule="auto"/>
        <w:ind w:left="0"/>
        <w:rPr>
          <w:rFonts w:ascii="Times New Roman" w:hAnsi="Times New Roman" w:cs="Times New Roman"/>
          <w:smallCaps/>
          <w:sz w:val="24"/>
          <w:szCs w:val="24"/>
          <w:u w:val="single"/>
        </w:rPr>
      </w:pPr>
    </w:p>
    <w:sectPr w:rsidR="00AF1999" w:rsidRPr="00AF1999" w:rsidSect="00941AE4">
      <w:type w:val="continuous"/>
      <w:pgSz w:w="12240" w:h="15840" w:code="1"/>
      <w:pgMar w:top="1440" w:right="1800" w:bottom="1440" w:left="1800" w:header="720" w:footer="720" w:gutter="0"/>
      <w:lnNumType w:countBy="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76FD" w:rsidRDefault="00F976FD" w:rsidP="00455F38">
      <w:r>
        <w:separator/>
      </w:r>
    </w:p>
  </w:endnote>
  <w:endnote w:type="continuationSeparator" w:id="0">
    <w:p w:rsidR="00F976FD" w:rsidRDefault="00F976FD" w:rsidP="00455F3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6FD" w:rsidRDefault="00F976FD" w:rsidP="00957233">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76FD" w:rsidRDefault="00F976FD" w:rsidP="00455F38">
      <w:r>
        <w:separator/>
      </w:r>
    </w:p>
  </w:footnote>
  <w:footnote w:type="continuationSeparator" w:id="0">
    <w:p w:rsidR="00F976FD" w:rsidRDefault="00F976FD" w:rsidP="00455F3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ED80E5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025DE2"/>
    <w:multiLevelType w:val="hybridMultilevel"/>
    <w:tmpl w:val="9E76B6EE"/>
    <w:lvl w:ilvl="0" w:tplc="C78CE7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3CC4B61"/>
    <w:multiLevelType w:val="hybridMultilevel"/>
    <w:tmpl w:val="A9B04A4C"/>
    <w:lvl w:ilvl="0" w:tplc="6728E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FB020DA"/>
    <w:multiLevelType w:val="hybridMultilevel"/>
    <w:tmpl w:val="879A8678"/>
    <w:lvl w:ilvl="0" w:tplc="258A80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25556A8"/>
    <w:multiLevelType w:val="multilevel"/>
    <w:tmpl w:val="516282AC"/>
    <w:name w:val="Outline Arabic Single"/>
    <w:lvl w:ilvl="0">
      <w:start w:val="1"/>
      <w:numFmt w:val="decimal"/>
      <w:pStyle w:val="OutlineArabicSingle1"/>
      <w:lvlText w:val="%1."/>
      <w:lvlJc w:val="left"/>
      <w:pPr>
        <w:tabs>
          <w:tab w:val="num" w:pos="720"/>
        </w:tabs>
        <w:ind w:left="0" w:firstLine="720"/>
      </w:pPr>
      <w:rPr>
        <w:rFonts w:ascii="Times New Roman" w:hAnsi="Times New Roman" w:cs="Times New Roman"/>
        <w:b w:val="0"/>
        <w:i w:val="0"/>
        <w:caps w:val="0"/>
        <w:strike w:val="0"/>
        <w:dstrike w:val="0"/>
        <w:vanish w:val="0"/>
        <w:color w:val="auto"/>
        <w:sz w:val="24"/>
        <w:u w:val="none"/>
        <w:vertAlign w:val="baseline"/>
      </w:rPr>
    </w:lvl>
    <w:lvl w:ilvl="1">
      <w:start w:val="1"/>
      <w:numFmt w:val="lowerLetter"/>
      <w:pStyle w:val="OutlineArabicSingle2"/>
      <w:lvlText w:val="(%2)"/>
      <w:lvlJc w:val="left"/>
      <w:pPr>
        <w:tabs>
          <w:tab w:val="num" w:pos="720"/>
        </w:tabs>
        <w:ind w:left="0" w:firstLine="1440"/>
      </w:pPr>
      <w:rPr>
        <w:rFonts w:ascii="Times New Roman" w:hAnsi="Times New Roman" w:cs="Times New Roman"/>
        <w:b w:val="0"/>
        <w:i w:val="0"/>
        <w:caps w:val="0"/>
        <w:strike w:val="0"/>
        <w:dstrike w:val="0"/>
        <w:vanish w:val="0"/>
        <w:color w:val="auto"/>
        <w:sz w:val="24"/>
        <w:u w:val="none"/>
        <w:vertAlign w:val="baseline"/>
      </w:rPr>
    </w:lvl>
    <w:lvl w:ilvl="2">
      <w:start w:val="1"/>
      <w:numFmt w:val="lowerRoman"/>
      <w:pStyle w:val="OutlineArabicSingle3"/>
      <w:lvlText w:val="(%3)"/>
      <w:lvlJc w:val="left"/>
      <w:pPr>
        <w:tabs>
          <w:tab w:val="num" w:pos="720"/>
        </w:tabs>
        <w:ind w:left="0" w:firstLine="2160"/>
      </w:pPr>
      <w:rPr>
        <w:rFonts w:ascii="Times New Roman" w:hAnsi="Times New Roman" w:cs="Times New Roman"/>
        <w:b w:val="0"/>
        <w:i w:val="0"/>
        <w:caps w:val="0"/>
        <w:strike w:val="0"/>
        <w:dstrike w:val="0"/>
        <w:vanish w:val="0"/>
        <w:color w:val="auto"/>
        <w:sz w:val="24"/>
        <w:u w:val="none"/>
        <w:vertAlign w:val="baseline"/>
      </w:rPr>
    </w:lvl>
    <w:lvl w:ilvl="3">
      <w:start w:val="1"/>
      <w:numFmt w:val="upperRoman"/>
      <w:pStyle w:val="OutlineArabicSingle4"/>
      <w:lvlText w:val="(%4)."/>
      <w:lvlJc w:val="left"/>
      <w:pPr>
        <w:tabs>
          <w:tab w:val="num" w:pos="720"/>
        </w:tabs>
        <w:ind w:left="0" w:firstLine="2880"/>
      </w:pPr>
      <w:rPr>
        <w:rFonts w:ascii="Times New Roman" w:hAnsi="Times New Roman" w:cs="Times New Roman"/>
        <w:b w:val="0"/>
        <w:i w:val="0"/>
        <w:caps w:val="0"/>
        <w:strike w:val="0"/>
        <w:dstrike w:val="0"/>
        <w:vanish w:val="0"/>
        <w:color w:val="auto"/>
        <w:sz w:val="24"/>
        <w:u w:val="none"/>
        <w:vertAlign w:val="baseline"/>
      </w:rPr>
    </w:lvl>
    <w:lvl w:ilvl="4">
      <w:start w:val="1"/>
      <w:numFmt w:val="decimal"/>
      <w:pStyle w:val="OutlineArabicSingle5"/>
      <w:lvlText w:val="(%5)"/>
      <w:lvlJc w:val="left"/>
      <w:pPr>
        <w:tabs>
          <w:tab w:val="num" w:pos="720"/>
        </w:tabs>
        <w:ind w:left="0" w:firstLine="3600"/>
      </w:pPr>
      <w:rPr>
        <w:rFonts w:ascii="Times New Roman" w:hAnsi="Times New Roman" w:cs="Times New Roman"/>
        <w:b w:val="0"/>
        <w:i w:val="0"/>
        <w:caps w:val="0"/>
        <w:strike w:val="0"/>
        <w:dstrike w:val="0"/>
        <w:vanish w:val="0"/>
        <w:color w:val="auto"/>
        <w:sz w:val="24"/>
        <w:u w:val="none"/>
        <w:vertAlign w:val="baseline"/>
      </w:rPr>
    </w:lvl>
    <w:lvl w:ilvl="5">
      <w:start w:val="1"/>
      <w:numFmt w:val="upperLetter"/>
      <w:pStyle w:val="OutlineArabicSingle6"/>
      <w:lvlText w:val="%6."/>
      <w:lvlJc w:val="left"/>
      <w:pPr>
        <w:tabs>
          <w:tab w:val="num" w:pos="720"/>
        </w:tabs>
        <w:ind w:left="0" w:firstLine="4320"/>
      </w:pPr>
      <w:rPr>
        <w:rFonts w:ascii="Times New Roman" w:hAnsi="Times New Roman" w:cs="Times New Roman"/>
        <w:b w:val="0"/>
        <w:i w:val="0"/>
        <w:caps w:val="0"/>
        <w:strike w:val="0"/>
        <w:dstrike w:val="0"/>
        <w:vanish w:val="0"/>
        <w:color w:val="auto"/>
        <w:sz w:val="24"/>
        <w:u w:val="none"/>
        <w:vertAlign w:val="baseline"/>
      </w:rPr>
    </w:lvl>
    <w:lvl w:ilvl="6">
      <w:start w:val="1"/>
      <w:numFmt w:val="none"/>
      <w:pStyle w:val="OutlineArabicSingle7"/>
      <w:suff w:val="nothing"/>
      <w:lvlText w:val=""/>
      <w:lvlJc w:val="left"/>
      <w:pPr>
        <w:tabs>
          <w:tab w:val="num" w:pos="4680"/>
        </w:tabs>
        <w:ind w:left="4320" w:firstLine="0"/>
      </w:pPr>
    </w:lvl>
    <w:lvl w:ilvl="7">
      <w:start w:val="1"/>
      <w:numFmt w:val="none"/>
      <w:pStyle w:val="OutlineArabicSingle8"/>
      <w:suff w:val="nothing"/>
      <w:lvlText w:val=""/>
      <w:lvlJc w:val="left"/>
      <w:pPr>
        <w:tabs>
          <w:tab w:val="num" w:pos="5400"/>
        </w:tabs>
        <w:ind w:left="5040" w:firstLine="0"/>
      </w:pPr>
    </w:lvl>
    <w:lvl w:ilvl="8">
      <w:start w:val="1"/>
      <w:numFmt w:val="none"/>
      <w:pStyle w:val="OutlineArabicSingle9"/>
      <w:suff w:val="nothing"/>
      <w:lvlText w:val=""/>
      <w:lvlJc w:val="left"/>
      <w:pPr>
        <w:tabs>
          <w:tab w:val="num" w:pos="6120"/>
        </w:tabs>
        <w:ind w:left="5760" w:firstLine="0"/>
      </w:pPr>
    </w:lvl>
  </w:abstractNum>
  <w:abstractNum w:abstractNumId="5">
    <w:nsid w:val="6AC83C89"/>
    <w:multiLevelType w:val="hybridMultilevel"/>
    <w:tmpl w:val="1C681B4E"/>
    <w:lvl w:ilvl="0" w:tplc="3704F2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0"/>
  </w:num>
  <w:num w:numId="3">
    <w:abstractNumId w:val="1"/>
  </w:num>
  <w:num w:numId="4">
    <w:abstractNumId w:val="2"/>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stylePaneFormatFilter w:val="3F01"/>
  <w:defaultTabStop w:val="720"/>
  <w:noPunctuationKerning/>
  <w:characterSpacingControl w:val="doNotCompress"/>
  <w:hdrShapeDefaults>
    <o:shapedefaults v:ext="edit" spidmax="23553"/>
  </w:hdrShapeDefaults>
  <w:footnotePr>
    <w:footnote w:id="-1"/>
    <w:footnote w:id="0"/>
  </w:footnotePr>
  <w:endnotePr>
    <w:endnote w:id="-1"/>
    <w:endnote w:id="0"/>
  </w:endnotePr>
  <w:compat/>
  <w:rsids>
    <w:rsidRoot w:val="00E614E4"/>
    <w:rsid w:val="0001278C"/>
    <w:rsid w:val="00016469"/>
    <w:rsid w:val="000176AB"/>
    <w:rsid w:val="00020FA8"/>
    <w:rsid w:val="000336CC"/>
    <w:rsid w:val="00036995"/>
    <w:rsid w:val="00077D43"/>
    <w:rsid w:val="0008693A"/>
    <w:rsid w:val="000A2A89"/>
    <w:rsid w:val="000B0325"/>
    <w:rsid w:val="000B4748"/>
    <w:rsid w:val="000C6865"/>
    <w:rsid w:val="000D778B"/>
    <w:rsid w:val="000F419F"/>
    <w:rsid w:val="001063DC"/>
    <w:rsid w:val="00125C6A"/>
    <w:rsid w:val="00146975"/>
    <w:rsid w:val="00151AD8"/>
    <w:rsid w:val="001574F0"/>
    <w:rsid w:val="00165C33"/>
    <w:rsid w:val="001A0F29"/>
    <w:rsid w:val="001B5749"/>
    <w:rsid w:val="001D1826"/>
    <w:rsid w:val="001E528B"/>
    <w:rsid w:val="002139BB"/>
    <w:rsid w:val="00256A6A"/>
    <w:rsid w:val="002651C9"/>
    <w:rsid w:val="00271BC0"/>
    <w:rsid w:val="00275943"/>
    <w:rsid w:val="00277426"/>
    <w:rsid w:val="00281AC6"/>
    <w:rsid w:val="00283D33"/>
    <w:rsid w:val="002866D4"/>
    <w:rsid w:val="00291B3B"/>
    <w:rsid w:val="002A082F"/>
    <w:rsid w:val="002A5F8D"/>
    <w:rsid w:val="002E2B82"/>
    <w:rsid w:val="0031074C"/>
    <w:rsid w:val="00320A86"/>
    <w:rsid w:val="003308EF"/>
    <w:rsid w:val="00352D7B"/>
    <w:rsid w:val="003E28F9"/>
    <w:rsid w:val="003F16CB"/>
    <w:rsid w:val="003F525F"/>
    <w:rsid w:val="003F5DBE"/>
    <w:rsid w:val="003F5FBB"/>
    <w:rsid w:val="003F7B76"/>
    <w:rsid w:val="004034EC"/>
    <w:rsid w:val="004156EA"/>
    <w:rsid w:val="004202A1"/>
    <w:rsid w:val="004232F7"/>
    <w:rsid w:val="004333D1"/>
    <w:rsid w:val="00440AE9"/>
    <w:rsid w:val="00450860"/>
    <w:rsid w:val="00455F38"/>
    <w:rsid w:val="00460CDA"/>
    <w:rsid w:val="00471FE8"/>
    <w:rsid w:val="00477216"/>
    <w:rsid w:val="00485A2C"/>
    <w:rsid w:val="00497FC6"/>
    <w:rsid w:val="004A3271"/>
    <w:rsid w:val="004D6123"/>
    <w:rsid w:val="004E12CF"/>
    <w:rsid w:val="004E61A7"/>
    <w:rsid w:val="004E6410"/>
    <w:rsid w:val="00500194"/>
    <w:rsid w:val="00501DD2"/>
    <w:rsid w:val="005240A0"/>
    <w:rsid w:val="00526C0A"/>
    <w:rsid w:val="00546A84"/>
    <w:rsid w:val="0055055C"/>
    <w:rsid w:val="00551557"/>
    <w:rsid w:val="0056697D"/>
    <w:rsid w:val="005B7663"/>
    <w:rsid w:val="005D797C"/>
    <w:rsid w:val="005F37AF"/>
    <w:rsid w:val="005F6B47"/>
    <w:rsid w:val="006146FD"/>
    <w:rsid w:val="0061687C"/>
    <w:rsid w:val="0062044F"/>
    <w:rsid w:val="00632BCC"/>
    <w:rsid w:val="00655475"/>
    <w:rsid w:val="00656640"/>
    <w:rsid w:val="006643E9"/>
    <w:rsid w:val="00666541"/>
    <w:rsid w:val="00667EA9"/>
    <w:rsid w:val="0067046E"/>
    <w:rsid w:val="00682174"/>
    <w:rsid w:val="00694273"/>
    <w:rsid w:val="006A07F0"/>
    <w:rsid w:val="006B668F"/>
    <w:rsid w:val="006E2E0D"/>
    <w:rsid w:val="006E6A64"/>
    <w:rsid w:val="006F5B7F"/>
    <w:rsid w:val="006F650A"/>
    <w:rsid w:val="00706907"/>
    <w:rsid w:val="00710EE0"/>
    <w:rsid w:val="00761C0E"/>
    <w:rsid w:val="007642FD"/>
    <w:rsid w:val="007822AE"/>
    <w:rsid w:val="00793844"/>
    <w:rsid w:val="0079491C"/>
    <w:rsid w:val="007B4380"/>
    <w:rsid w:val="007D19B4"/>
    <w:rsid w:val="007D638B"/>
    <w:rsid w:val="007E39FA"/>
    <w:rsid w:val="007E4CE2"/>
    <w:rsid w:val="007E7012"/>
    <w:rsid w:val="007F46D7"/>
    <w:rsid w:val="007F63D7"/>
    <w:rsid w:val="00815DF7"/>
    <w:rsid w:val="0083462F"/>
    <w:rsid w:val="00840383"/>
    <w:rsid w:val="008427EF"/>
    <w:rsid w:val="00853153"/>
    <w:rsid w:val="00865015"/>
    <w:rsid w:val="00885AA2"/>
    <w:rsid w:val="00890D03"/>
    <w:rsid w:val="008A1D17"/>
    <w:rsid w:val="008A2BC8"/>
    <w:rsid w:val="008C0889"/>
    <w:rsid w:val="008C5B78"/>
    <w:rsid w:val="009060C0"/>
    <w:rsid w:val="00923F48"/>
    <w:rsid w:val="00931A70"/>
    <w:rsid w:val="009378E3"/>
    <w:rsid w:val="00937FDA"/>
    <w:rsid w:val="00941AE4"/>
    <w:rsid w:val="009460A9"/>
    <w:rsid w:val="00954ABD"/>
    <w:rsid w:val="00957233"/>
    <w:rsid w:val="009624AD"/>
    <w:rsid w:val="00963753"/>
    <w:rsid w:val="009653A2"/>
    <w:rsid w:val="009761DF"/>
    <w:rsid w:val="00977B40"/>
    <w:rsid w:val="009867D9"/>
    <w:rsid w:val="00992566"/>
    <w:rsid w:val="00997FD0"/>
    <w:rsid w:val="009A275D"/>
    <w:rsid w:val="009A3599"/>
    <w:rsid w:val="009A7B47"/>
    <w:rsid w:val="009B56BB"/>
    <w:rsid w:val="009D1B5E"/>
    <w:rsid w:val="009D41F3"/>
    <w:rsid w:val="009E52D3"/>
    <w:rsid w:val="00A05B2F"/>
    <w:rsid w:val="00A3298B"/>
    <w:rsid w:val="00A5066B"/>
    <w:rsid w:val="00A539E9"/>
    <w:rsid w:val="00A60D32"/>
    <w:rsid w:val="00A6297A"/>
    <w:rsid w:val="00A6510C"/>
    <w:rsid w:val="00A67C6F"/>
    <w:rsid w:val="00A766DD"/>
    <w:rsid w:val="00A80AC3"/>
    <w:rsid w:val="00AA46F7"/>
    <w:rsid w:val="00AA4B1B"/>
    <w:rsid w:val="00AA65F1"/>
    <w:rsid w:val="00AB21B5"/>
    <w:rsid w:val="00AF1999"/>
    <w:rsid w:val="00B00BFB"/>
    <w:rsid w:val="00B02A15"/>
    <w:rsid w:val="00B02A31"/>
    <w:rsid w:val="00B0631A"/>
    <w:rsid w:val="00B067EE"/>
    <w:rsid w:val="00B227BC"/>
    <w:rsid w:val="00B37DE8"/>
    <w:rsid w:val="00B416E4"/>
    <w:rsid w:val="00B71DBE"/>
    <w:rsid w:val="00B75276"/>
    <w:rsid w:val="00BA4863"/>
    <w:rsid w:val="00BA4B76"/>
    <w:rsid w:val="00BA79F0"/>
    <w:rsid w:val="00BC039A"/>
    <w:rsid w:val="00BC5E91"/>
    <w:rsid w:val="00BC686F"/>
    <w:rsid w:val="00BE4FEE"/>
    <w:rsid w:val="00BE5796"/>
    <w:rsid w:val="00C47803"/>
    <w:rsid w:val="00C54168"/>
    <w:rsid w:val="00C6672F"/>
    <w:rsid w:val="00C72D1D"/>
    <w:rsid w:val="00C74515"/>
    <w:rsid w:val="00C7696D"/>
    <w:rsid w:val="00C82BC6"/>
    <w:rsid w:val="00CB39BC"/>
    <w:rsid w:val="00CC019C"/>
    <w:rsid w:val="00CC09A6"/>
    <w:rsid w:val="00CC1396"/>
    <w:rsid w:val="00CC2AC4"/>
    <w:rsid w:val="00CD3104"/>
    <w:rsid w:val="00CE1907"/>
    <w:rsid w:val="00CF1FF1"/>
    <w:rsid w:val="00CF3BAA"/>
    <w:rsid w:val="00CF7C49"/>
    <w:rsid w:val="00D04C8F"/>
    <w:rsid w:val="00D10800"/>
    <w:rsid w:val="00D10862"/>
    <w:rsid w:val="00D24391"/>
    <w:rsid w:val="00D2750E"/>
    <w:rsid w:val="00D3645D"/>
    <w:rsid w:val="00DA1DAA"/>
    <w:rsid w:val="00DA3E0A"/>
    <w:rsid w:val="00DB2289"/>
    <w:rsid w:val="00DD26ED"/>
    <w:rsid w:val="00DE131E"/>
    <w:rsid w:val="00E02207"/>
    <w:rsid w:val="00E068BD"/>
    <w:rsid w:val="00E15109"/>
    <w:rsid w:val="00E17B91"/>
    <w:rsid w:val="00E23D60"/>
    <w:rsid w:val="00E24B3F"/>
    <w:rsid w:val="00E2505B"/>
    <w:rsid w:val="00E34E71"/>
    <w:rsid w:val="00E554B9"/>
    <w:rsid w:val="00E614E4"/>
    <w:rsid w:val="00E86B97"/>
    <w:rsid w:val="00E90662"/>
    <w:rsid w:val="00E9464C"/>
    <w:rsid w:val="00E97FDA"/>
    <w:rsid w:val="00EA0A3A"/>
    <w:rsid w:val="00EA4F53"/>
    <w:rsid w:val="00EB3F3B"/>
    <w:rsid w:val="00EC4797"/>
    <w:rsid w:val="00EF5797"/>
    <w:rsid w:val="00F00AF3"/>
    <w:rsid w:val="00F03A27"/>
    <w:rsid w:val="00F054EC"/>
    <w:rsid w:val="00F15EAF"/>
    <w:rsid w:val="00F31453"/>
    <w:rsid w:val="00F87BFD"/>
    <w:rsid w:val="00F905CA"/>
    <w:rsid w:val="00F976FD"/>
    <w:rsid w:val="00FA585C"/>
    <w:rsid w:val="00FB127F"/>
    <w:rsid w:val="00FC49E6"/>
    <w:rsid w:val="00FD2C8C"/>
    <w:rsid w:val="00FE2033"/>
    <w:rsid w:val="00FE28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10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151AD8"/>
  </w:style>
  <w:style w:type="paragraph" w:styleId="Header">
    <w:name w:val="header"/>
    <w:basedOn w:val="Normal"/>
    <w:rsid w:val="00853153"/>
    <w:pPr>
      <w:tabs>
        <w:tab w:val="center" w:pos="4320"/>
        <w:tab w:val="right" w:pos="8640"/>
      </w:tabs>
    </w:pPr>
  </w:style>
  <w:style w:type="paragraph" w:styleId="Footer">
    <w:name w:val="footer"/>
    <w:basedOn w:val="Normal"/>
    <w:rsid w:val="00853153"/>
    <w:pPr>
      <w:tabs>
        <w:tab w:val="center" w:pos="4320"/>
        <w:tab w:val="right" w:pos="8640"/>
      </w:tabs>
    </w:pPr>
  </w:style>
  <w:style w:type="paragraph" w:styleId="BalloonText">
    <w:name w:val="Balloon Text"/>
    <w:basedOn w:val="Normal"/>
    <w:semiHidden/>
    <w:rsid w:val="00853153"/>
    <w:rPr>
      <w:rFonts w:ascii="Tahoma" w:hAnsi="Tahoma" w:cs="Tahoma"/>
      <w:sz w:val="16"/>
      <w:szCs w:val="16"/>
    </w:rPr>
  </w:style>
  <w:style w:type="paragraph" w:customStyle="1" w:styleId="incr0">
    <w:name w:val="incr0"/>
    <w:basedOn w:val="Normal"/>
    <w:rsid w:val="000336CC"/>
    <w:pPr>
      <w:spacing w:before="48"/>
      <w:ind w:left="720"/>
    </w:pPr>
    <w:rPr>
      <w:rFonts w:ascii="Arial" w:hAnsi="Arial" w:cs="Arial"/>
      <w:b/>
      <w:bCs/>
      <w:color w:val="000000"/>
      <w:sz w:val="13"/>
      <w:szCs w:val="13"/>
    </w:rPr>
  </w:style>
  <w:style w:type="paragraph" w:customStyle="1" w:styleId="content1">
    <w:name w:val="content1"/>
    <w:basedOn w:val="Normal"/>
    <w:uiPriority w:val="99"/>
    <w:rsid w:val="000336CC"/>
    <w:pPr>
      <w:spacing w:before="48"/>
      <w:ind w:left="1440"/>
    </w:pPr>
    <w:rPr>
      <w:rFonts w:ascii="Arial" w:hAnsi="Arial" w:cs="Arial"/>
      <w:color w:val="000000"/>
      <w:sz w:val="13"/>
      <w:szCs w:val="13"/>
    </w:rPr>
  </w:style>
  <w:style w:type="table" w:styleId="TableGrid">
    <w:name w:val="Table Grid"/>
    <w:basedOn w:val="TableNormal"/>
    <w:rsid w:val="000B0325"/>
    <w:rPr>
      <w:rFonts w:ascii="Cambria" w:eastAsia="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Bullet">
    <w:name w:val="List Bullet"/>
    <w:basedOn w:val="Normal"/>
    <w:uiPriority w:val="99"/>
    <w:unhideWhenUsed/>
    <w:rsid w:val="00165C33"/>
    <w:pPr>
      <w:numPr>
        <w:numId w:val="2"/>
      </w:numPr>
      <w:contextualSpacing/>
    </w:pPr>
  </w:style>
  <w:style w:type="paragraph" w:styleId="BodyText">
    <w:name w:val="Body Text"/>
    <w:basedOn w:val="Normal"/>
    <w:link w:val="BodyTextChar"/>
    <w:semiHidden/>
    <w:rsid w:val="003F7B76"/>
    <w:pPr>
      <w:spacing w:after="240"/>
    </w:pPr>
    <w:rPr>
      <w:szCs w:val="20"/>
    </w:rPr>
  </w:style>
  <w:style w:type="character" w:customStyle="1" w:styleId="BodyTextChar">
    <w:name w:val="Body Text Char"/>
    <w:basedOn w:val="DefaultParagraphFont"/>
    <w:link w:val="BodyText"/>
    <w:semiHidden/>
    <w:rsid w:val="003F7B76"/>
    <w:rPr>
      <w:sz w:val="24"/>
    </w:rPr>
  </w:style>
  <w:style w:type="paragraph" w:customStyle="1" w:styleId="OutlineArabicSingle9">
    <w:name w:val="Outline Arabic Single_9"/>
    <w:basedOn w:val="Normal"/>
    <w:next w:val="BodyText"/>
    <w:rsid w:val="003F7B76"/>
    <w:pPr>
      <w:numPr>
        <w:ilvl w:val="8"/>
        <w:numId w:val="6"/>
      </w:numPr>
      <w:spacing w:after="240"/>
      <w:outlineLvl w:val="8"/>
    </w:pPr>
    <w:rPr>
      <w:szCs w:val="20"/>
    </w:rPr>
  </w:style>
  <w:style w:type="paragraph" w:customStyle="1" w:styleId="OutlineArabicSingle8">
    <w:name w:val="Outline Arabic Single_8"/>
    <w:basedOn w:val="Normal"/>
    <w:next w:val="BodyText"/>
    <w:rsid w:val="003F7B76"/>
    <w:pPr>
      <w:numPr>
        <w:ilvl w:val="7"/>
        <w:numId w:val="6"/>
      </w:numPr>
      <w:spacing w:after="240"/>
      <w:outlineLvl w:val="7"/>
    </w:pPr>
    <w:rPr>
      <w:szCs w:val="20"/>
    </w:rPr>
  </w:style>
  <w:style w:type="paragraph" w:customStyle="1" w:styleId="OutlineArabicSingle7">
    <w:name w:val="Outline Arabic Single_7"/>
    <w:basedOn w:val="Normal"/>
    <w:next w:val="BodyText"/>
    <w:rsid w:val="003F7B76"/>
    <w:pPr>
      <w:numPr>
        <w:ilvl w:val="6"/>
        <w:numId w:val="6"/>
      </w:numPr>
      <w:spacing w:after="240"/>
      <w:outlineLvl w:val="6"/>
    </w:pPr>
    <w:rPr>
      <w:szCs w:val="20"/>
    </w:rPr>
  </w:style>
  <w:style w:type="paragraph" w:customStyle="1" w:styleId="OutlineArabicSingle6">
    <w:name w:val="Outline Arabic Single_6"/>
    <w:basedOn w:val="Normal"/>
    <w:next w:val="BodyText"/>
    <w:rsid w:val="003F7B76"/>
    <w:pPr>
      <w:numPr>
        <w:ilvl w:val="5"/>
        <w:numId w:val="6"/>
      </w:numPr>
      <w:spacing w:after="240"/>
      <w:outlineLvl w:val="5"/>
    </w:pPr>
    <w:rPr>
      <w:szCs w:val="20"/>
    </w:rPr>
  </w:style>
  <w:style w:type="paragraph" w:customStyle="1" w:styleId="OutlineArabicSingle5">
    <w:name w:val="Outline Arabic Single_5"/>
    <w:basedOn w:val="Normal"/>
    <w:next w:val="BodyText"/>
    <w:rsid w:val="003F7B76"/>
    <w:pPr>
      <w:numPr>
        <w:ilvl w:val="4"/>
        <w:numId w:val="6"/>
      </w:numPr>
      <w:spacing w:after="240"/>
      <w:outlineLvl w:val="4"/>
    </w:pPr>
    <w:rPr>
      <w:szCs w:val="20"/>
    </w:rPr>
  </w:style>
  <w:style w:type="paragraph" w:customStyle="1" w:styleId="OutlineArabicSingle4">
    <w:name w:val="Outline Arabic Single_4"/>
    <w:basedOn w:val="Normal"/>
    <w:next w:val="BodyText"/>
    <w:rsid w:val="003F7B76"/>
    <w:pPr>
      <w:widowControl w:val="0"/>
      <w:numPr>
        <w:ilvl w:val="3"/>
        <w:numId w:val="6"/>
      </w:numPr>
      <w:spacing w:after="240"/>
      <w:outlineLvl w:val="3"/>
    </w:pPr>
    <w:rPr>
      <w:szCs w:val="20"/>
    </w:rPr>
  </w:style>
  <w:style w:type="paragraph" w:customStyle="1" w:styleId="OutlineArabicSingle3">
    <w:name w:val="Outline Arabic Single_3"/>
    <w:basedOn w:val="Normal"/>
    <w:next w:val="Normal"/>
    <w:rsid w:val="003F7B76"/>
    <w:pPr>
      <w:widowControl w:val="0"/>
      <w:numPr>
        <w:ilvl w:val="2"/>
        <w:numId w:val="6"/>
      </w:numPr>
      <w:spacing w:after="240"/>
      <w:outlineLvl w:val="2"/>
    </w:pPr>
    <w:rPr>
      <w:szCs w:val="20"/>
    </w:rPr>
  </w:style>
  <w:style w:type="paragraph" w:customStyle="1" w:styleId="OutlineArabicSingle2">
    <w:name w:val="Outline Arabic Single_2"/>
    <w:basedOn w:val="Normal"/>
    <w:next w:val="BodyText"/>
    <w:rsid w:val="003F7B76"/>
    <w:pPr>
      <w:widowControl w:val="0"/>
      <w:numPr>
        <w:ilvl w:val="1"/>
        <w:numId w:val="6"/>
      </w:numPr>
      <w:spacing w:after="240"/>
      <w:outlineLvl w:val="1"/>
    </w:pPr>
    <w:rPr>
      <w:szCs w:val="20"/>
    </w:rPr>
  </w:style>
  <w:style w:type="paragraph" w:customStyle="1" w:styleId="OutlineArabicSingle1">
    <w:name w:val="Outline Arabic Single_1"/>
    <w:basedOn w:val="Normal"/>
    <w:next w:val="BodyText"/>
    <w:link w:val="OutlineArabicSingle1Char"/>
    <w:rsid w:val="003F7B76"/>
    <w:pPr>
      <w:keepNext/>
      <w:widowControl w:val="0"/>
      <w:numPr>
        <w:numId w:val="6"/>
      </w:numPr>
      <w:spacing w:after="240"/>
      <w:outlineLvl w:val="0"/>
    </w:pPr>
    <w:rPr>
      <w:szCs w:val="20"/>
    </w:rPr>
  </w:style>
  <w:style w:type="character" w:customStyle="1" w:styleId="OutlineArabicSingle1Char">
    <w:name w:val="Outline Arabic Single_1 Char"/>
    <w:basedOn w:val="DefaultParagraphFont"/>
    <w:link w:val="OutlineArabicSingle1"/>
    <w:rsid w:val="003F7B76"/>
    <w:rPr>
      <w:sz w:val="24"/>
    </w:rPr>
  </w:style>
</w:styles>
</file>

<file path=word/webSettings.xml><?xml version="1.0" encoding="utf-8"?>
<w:webSettings xmlns:r="http://schemas.openxmlformats.org/officeDocument/2006/relationships" xmlns:w="http://schemas.openxmlformats.org/wordprocessingml/2006/main">
  <w:divs>
    <w:div w:id="398402406">
      <w:bodyDiv w:val="1"/>
      <w:marLeft w:val="0"/>
      <w:marRight w:val="0"/>
      <w:marTop w:val="0"/>
      <w:marBottom w:val="0"/>
      <w:divBdr>
        <w:top w:val="none" w:sz="0" w:space="0" w:color="auto"/>
        <w:left w:val="none" w:sz="0" w:space="0" w:color="auto"/>
        <w:bottom w:val="none" w:sz="0" w:space="0" w:color="auto"/>
        <w:right w:val="none" w:sz="0" w:space="0" w:color="auto"/>
      </w:divBdr>
    </w:div>
    <w:div w:id="466289685">
      <w:bodyDiv w:val="1"/>
      <w:marLeft w:val="0"/>
      <w:marRight w:val="0"/>
      <w:marTop w:val="0"/>
      <w:marBottom w:val="0"/>
      <w:divBdr>
        <w:top w:val="none" w:sz="0" w:space="0" w:color="auto"/>
        <w:left w:val="none" w:sz="0" w:space="0" w:color="auto"/>
        <w:bottom w:val="none" w:sz="0" w:space="0" w:color="auto"/>
        <w:right w:val="none" w:sz="0" w:space="0" w:color="auto"/>
      </w:divBdr>
      <w:divsChild>
        <w:div w:id="1481969075">
          <w:marLeft w:val="52"/>
          <w:marRight w:val="52"/>
          <w:marTop w:val="0"/>
          <w:marBottom w:val="0"/>
          <w:divBdr>
            <w:top w:val="single" w:sz="4" w:space="5" w:color="CCCCCC"/>
            <w:left w:val="single" w:sz="4" w:space="5" w:color="CCCCCC"/>
            <w:bottom w:val="single" w:sz="4" w:space="5" w:color="CCCCCC"/>
            <w:right w:val="single" w:sz="4" w:space="5" w:color="CCCCCC"/>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227</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Amendment to Annual Budget and Appropriation Ordinance of Howard County, Fiscal 2008</vt:lpstr>
    </vt:vector>
  </TitlesOfParts>
  <Company>Howard County Government</Company>
  <LinksUpToDate>false</LinksUpToDate>
  <CharactersWithSpaces>1483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Amendment to Annual Budget and Appropriation Ordinance of Howard County, Fiscal 2008</dc:title>
  <dc:subject/>
  <dc:creator>Meredith Beach</dc:creator>
  <cp:keywords/>
  <cp:lastModifiedBy>crespass</cp:lastModifiedBy>
  <cp:revision>7</cp:revision>
  <cp:lastPrinted>2012-05-03T17:53:00Z</cp:lastPrinted>
  <dcterms:created xsi:type="dcterms:W3CDTF">2012-06-27T11:52:00Z</dcterms:created>
  <dcterms:modified xsi:type="dcterms:W3CDTF">2012-06-28T19:10:00Z</dcterms:modified>
</cp:coreProperties>
</file>