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C82" w:rsidRDefault="00F35C82" w:rsidP="00F35C82">
      <w:pPr>
        <w:tabs>
          <w:tab w:val="center" w:pos="4680"/>
        </w:tabs>
        <w:suppressAutoHyphens/>
        <w:jc w:val="center"/>
      </w:pPr>
      <w:r>
        <w:rPr>
          <w:b/>
          <w:bCs/>
          <w:spacing w:val="-3"/>
          <w:sz w:val="28"/>
        </w:rPr>
        <w:t xml:space="preserve">County Council Of </w:t>
      </w:r>
      <w:smartTag w:uri="urn:schemas-microsoft-com:office:smarttags" w:element="PlaceName">
        <w:r>
          <w:rPr>
            <w:b/>
            <w:bCs/>
            <w:sz w:val="28"/>
          </w:rPr>
          <w:t>Howard</w:t>
        </w:r>
      </w:smartTag>
      <w:r>
        <w:rPr>
          <w:b/>
          <w:bCs/>
          <w:sz w:val="28"/>
        </w:rPr>
        <w:t xml:space="preserve"> </w:t>
      </w:r>
      <w:smartTag w:uri="urn:schemas-microsoft-com:office:smarttags" w:element="PlaceName">
        <w:r>
          <w:rPr>
            <w:b/>
            <w:bCs/>
            <w:sz w:val="28"/>
          </w:rPr>
          <w:t>County</w:t>
        </w:r>
      </w:smartTag>
      <w:r>
        <w:rPr>
          <w:b/>
          <w:bCs/>
          <w:sz w:val="28"/>
        </w:rPr>
        <w:t xml:space="preserve">, </w:t>
      </w:r>
      <w:smartTag w:uri="urn:schemas-microsoft-com:office:smarttags" w:element="place">
        <w:smartTag w:uri="urn:schemas-microsoft-com:office:smarttags" w:element="State">
          <w:r>
            <w:rPr>
              <w:b/>
              <w:bCs/>
              <w:sz w:val="28"/>
            </w:rPr>
            <w:t>Maryland</w:t>
          </w:r>
        </w:smartTag>
      </w:smartTag>
    </w:p>
    <w:p w:rsidR="00F35C82" w:rsidRDefault="00F35C82" w:rsidP="00F35C82">
      <w:pPr>
        <w:tabs>
          <w:tab w:val="left" w:pos="-720"/>
        </w:tabs>
        <w:suppressAutoHyphens/>
        <w:jc w:val="both"/>
        <w:rPr>
          <w:b/>
          <w:spacing w:val="-3"/>
          <w:sz w:val="22"/>
        </w:rPr>
      </w:pPr>
    </w:p>
    <w:p w:rsidR="00F35C82" w:rsidRDefault="00F35C82" w:rsidP="00F35C82">
      <w:pPr>
        <w:suppressAutoHyphens/>
        <w:jc w:val="both"/>
        <w:rPr>
          <w:b/>
          <w:spacing w:val="-3"/>
          <w:sz w:val="22"/>
        </w:rPr>
      </w:pPr>
      <w:proofErr w:type="gramStart"/>
      <w:r>
        <w:rPr>
          <w:bCs/>
          <w:spacing w:val="-3"/>
          <w:sz w:val="16"/>
        </w:rPr>
        <w:t>2013 Legislative Session</w:t>
      </w:r>
      <w:r>
        <w:rPr>
          <w:b/>
          <w:spacing w:val="-3"/>
          <w:sz w:val="22"/>
        </w:rPr>
        <w:tab/>
      </w:r>
      <w:r>
        <w:rPr>
          <w:b/>
          <w:spacing w:val="-3"/>
          <w:sz w:val="22"/>
        </w:rPr>
        <w:tab/>
      </w:r>
      <w:r>
        <w:rPr>
          <w:b/>
          <w:spacing w:val="-3"/>
          <w:sz w:val="22"/>
        </w:rPr>
        <w:tab/>
      </w:r>
      <w:r>
        <w:rPr>
          <w:b/>
          <w:spacing w:val="-3"/>
          <w:sz w:val="22"/>
        </w:rPr>
        <w:tab/>
      </w:r>
      <w:r>
        <w:rPr>
          <w:b/>
          <w:spacing w:val="-3"/>
          <w:sz w:val="22"/>
        </w:rPr>
        <w:tab/>
      </w:r>
      <w:r>
        <w:rPr>
          <w:b/>
          <w:spacing w:val="-3"/>
          <w:sz w:val="22"/>
        </w:rPr>
        <w:tab/>
      </w:r>
      <w:r>
        <w:rPr>
          <w:b/>
          <w:spacing w:val="-3"/>
          <w:sz w:val="22"/>
        </w:rPr>
        <w:tab/>
      </w:r>
      <w:r>
        <w:rPr>
          <w:b/>
          <w:spacing w:val="-3"/>
          <w:sz w:val="22"/>
        </w:rPr>
        <w:tab/>
      </w:r>
      <w:r>
        <w:rPr>
          <w:bCs/>
          <w:spacing w:val="-3"/>
          <w:sz w:val="16"/>
        </w:rPr>
        <w:t>Legislative Day No.</w:t>
      </w:r>
      <w:proofErr w:type="gramEnd"/>
      <w:r>
        <w:rPr>
          <w:b/>
          <w:spacing w:val="-3"/>
          <w:sz w:val="22"/>
        </w:rPr>
        <w:t xml:space="preserve">  </w:t>
      </w:r>
      <w:r w:rsidR="00E91483" w:rsidRPr="00E91483">
        <w:rPr>
          <w:b/>
          <w:spacing w:val="-3"/>
          <w:sz w:val="22"/>
          <w:u w:val="single"/>
        </w:rPr>
        <w:t>2</w:t>
      </w:r>
    </w:p>
    <w:p w:rsidR="00F35C82" w:rsidRDefault="00F35C82" w:rsidP="00F35C82">
      <w:pPr>
        <w:tabs>
          <w:tab w:val="left" w:pos="-720"/>
        </w:tabs>
        <w:suppressAutoHyphens/>
        <w:jc w:val="both"/>
        <w:rPr>
          <w:spacing w:val="-3"/>
          <w:sz w:val="22"/>
        </w:rPr>
      </w:pPr>
    </w:p>
    <w:p w:rsidR="00F35C82" w:rsidRDefault="00F35C82" w:rsidP="00F35C82">
      <w:pPr>
        <w:tabs>
          <w:tab w:val="left" w:pos="-720"/>
        </w:tabs>
        <w:suppressAutoHyphens/>
        <w:jc w:val="both"/>
        <w:rPr>
          <w:spacing w:val="-3"/>
          <w:sz w:val="22"/>
        </w:rPr>
      </w:pPr>
    </w:p>
    <w:p w:rsidR="00F35C82" w:rsidRDefault="00F35C82" w:rsidP="00F35C82">
      <w:pPr>
        <w:tabs>
          <w:tab w:val="left" w:pos="-720"/>
        </w:tabs>
        <w:suppressAutoHyphens/>
        <w:jc w:val="both"/>
        <w:rPr>
          <w:spacing w:val="-3"/>
          <w:sz w:val="22"/>
        </w:rPr>
      </w:pPr>
    </w:p>
    <w:p w:rsidR="00F35C82" w:rsidRDefault="00E91483" w:rsidP="00F35C82">
      <w:pPr>
        <w:tabs>
          <w:tab w:val="center" w:pos="4680"/>
        </w:tabs>
        <w:suppressAutoHyphens/>
        <w:jc w:val="center"/>
        <w:rPr>
          <w:spacing w:val="-3"/>
        </w:rPr>
      </w:pPr>
      <w:r>
        <w:rPr>
          <w:b/>
          <w:noProof/>
          <w:spacing w:val="-3"/>
          <w:sz w:val="20"/>
        </w:rPr>
        <w:pict>
          <v:line id="_x0000_s2051" style="position:absolute;left:0;text-align:left;z-index:251661312" from="234pt,11pt" to="279pt,11pt"/>
        </w:pict>
      </w:r>
      <w:proofErr w:type="gramStart"/>
      <w:r>
        <w:rPr>
          <w:b/>
          <w:spacing w:val="-3"/>
        </w:rPr>
        <w:t>Resolution No.</w:t>
      </w:r>
      <w:proofErr w:type="gramEnd"/>
      <w:r>
        <w:rPr>
          <w:b/>
          <w:spacing w:val="-3"/>
        </w:rPr>
        <w:t xml:space="preserve">  2</w:t>
      </w:r>
      <w:bookmarkStart w:id="0" w:name="_GoBack"/>
      <w:bookmarkEnd w:id="0"/>
      <w:r>
        <w:rPr>
          <w:b/>
          <w:spacing w:val="-3"/>
        </w:rPr>
        <w:t>2</w:t>
      </w:r>
      <w:r w:rsidR="00F35C82">
        <w:rPr>
          <w:b/>
          <w:spacing w:val="-3"/>
        </w:rPr>
        <w:t xml:space="preserve">  -2013</w:t>
      </w:r>
    </w:p>
    <w:p w:rsidR="00F35C82" w:rsidRDefault="00F35C82" w:rsidP="00F35C82">
      <w:pPr>
        <w:tabs>
          <w:tab w:val="left" w:pos="-720"/>
        </w:tabs>
        <w:suppressAutoHyphens/>
        <w:jc w:val="both"/>
        <w:rPr>
          <w:spacing w:val="-3"/>
          <w:sz w:val="22"/>
        </w:rPr>
      </w:pPr>
    </w:p>
    <w:p w:rsidR="00F35C82" w:rsidRDefault="00F35C82" w:rsidP="00F35C82">
      <w:pPr>
        <w:tabs>
          <w:tab w:val="left" w:pos="-720"/>
          <w:tab w:val="left" w:pos="0"/>
        </w:tabs>
        <w:suppressAutoHyphens/>
        <w:spacing w:line="360" w:lineRule="auto"/>
        <w:ind w:left="720" w:hanging="720"/>
        <w:jc w:val="both"/>
        <w:rPr>
          <w:spacing w:val="-3"/>
        </w:rPr>
      </w:pPr>
      <w:r>
        <w:rPr>
          <w:spacing w:val="-3"/>
          <w:sz w:val="22"/>
        </w:rPr>
        <w:tab/>
      </w:r>
      <w:r>
        <w:rPr>
          <w:spacing w:val="-3"/>
          <w:sz w:val="22"/>
        </w:rPr>
        <w:tab/>
      </w:r>
      <w:r>
        <w:rPr>
          <w:spacing w:val="-3"/>
        </w:rPr>
        <w:t>Introduced by:</w:t>
      </w:r>
      <w:r>
        <w:rPr>
          <w:spacing w:val="-3"/>
        </w:rPr>
        <w:tab/>
        <w:t xml:space="preserve">The Chairperson at the request of the </w:t>
      </w:r>
      <w:smartTag w:uri="urn:schemas-microsoft-com:office:smarttags" w:element="place">
        <w:smartTag w:uri="urn:schemas-microsoft-com:office:smarttags" w:element="PlaceType">
          <w:r>
            <w:rPr>
              <w:spacing w:val="-3"/>
            </w:rPr>
            <w:t>County</w:t>
          </w:r>
        </w:smartTag>
        <w:r>
          <w:rPr>
            <w:spacing w:val="-3"/>
          </w:rPr>
          <w:t xml:space="preserve"> </w:t>
        </w:r>
        <w:smartTag w:uri="urn:schemas-microsoft-com:office:smarttags" w:element="PlaceName">
          <w:r>
            <w:rPr>
              <w:spacing w:val="-3"/>
            </w:rPr>
            <w:t>Executive</w:t>
          </w:r>
        </w:smartTag>
      </w:smartTag>
    </w:p>
    <w:p w:rsidR="00F35C82" w:rsidRDefault="00F35C82" w:rsidP="00F35C82">
      <w:pPr>
        <w:tabs>
          <w:tab w:val="left" w:pos="-720"/>
          <w:tab w:val="left" w:pos="0"/>
        </w:tabs>
        <w:suppressAutoHyphens/>
        <w:spacing w:line="360" w:lineRule="auto"/>
        <w:ind w:left="720" w:hanging="720"/>
        <w:jc w:val="both"/>
        <w:rPr>
          <w:spacing w:val="-3"/>
        </w:rPr>
      </w:pPr>
    </w:p>
    <w:p w:rsidR="00DA2FE8" w:rsidRPr="00F35C82" w:rsidRDefault="00DA2FE8" w:rsidP="00DA2FE8">
      <w:pPr>
        <w:autoSpaceDE w:val="0"/>
        <w:autoSpaceDN w:val="0"/>
        <w:adjustRightInd w:val="0"/>
        <w:rPr>
          <w:color w:val="000000"/>
        </w:rPr>
      </w:pPr>
      <w:r w:rsidRPr="00F35C82">
        <w:rPr>
          <w:color w:val="000000"/>
        </w:rPr>
        <w:t>A RESOLUTION adopting the Howard County Natural Hazards Mitigation Plan.</w:t>
      </w:r>
    </w:p>
    <w:p w:rsidR="00DA2FE8" w:rsidRPr="00F35C82" w:rsidRDefault="00DA2FE8" w:rsidP="00DA2FE8">
      <w:pPr>
        <w:autoSpaceDE w:val="0"/>
        <w:autoSpaceDN w:val="0"/>
        <w:adjustRightInd w:val="0"/>
        <w:rPr>
          <w:color w:val="000000"/>
        </w:rPr>
      </w:pPr>
    </w:p>
    <w:p w:rsidR="00DA2FE8" w:rsidRPr="00F35C82" w:rsidRDefault="00DA2FE8" w:rsidP="00DA2FE8">
      <w:pPr>
        <w:autoSpaceDE w:val="0"/>
        <w:autoSpaceDN w:val="0"/>
        <w:adjustRightInd w:val="0"/>
        <w:rPr>
          <w:color w:val="000000"/>
        </w:rPr>
      </w:pPr>
    </w:p>
    <w:p w:rsidR="00DA2FE8" w:rsidRDefault="00DA2FE8" w:rsidP="00DA2FE8">
      <w:pPr>
        <w:pBdr>
          <w:bottom w:val="single" w:sz="4" w:space="1" w:color="auto"/>
        </w:pBdr>
        <w:autoSpaceDE w:val="0"/>
        <w:autoSpaceDN w:val="0"/>
        <w:adjustRightInd w:val="0"/>
        <w:rPr>
          <w:color w:val="000000"/>
        </w:rPr>
      </w:pPr>
    </w:p>
    <w:p w:rsidR="00F35C82" w:rsidRDefault="00F35C82" w:rsidP="00DA2FE8">
      <w:pPr>
        <w:pBdr>
          <w:bottom w:val="single" w:sz="4" w:space="1" w:color="auto"/>
        </w:pBdr>
        <w:autoSpaceDE w:val="0"/>
        <w:autoSpaceDN w:val="0"/>
        <w:adjustRightInd w:val="0"/>
        <w:rPr>
          <w:color w:val="000000"/>
        </w:rPr>
      </w:pPr>
    </w:p>
    <w:p w:rsidR="00F35C82" w:rsidRPr="00F35C82" w:rsidRDefault="00F35C82" w:rsidP="00DA2FE8">
      <w:pPr>
        <w:pBdr>
          <w:bottom w:val="single" w:sz="4" w:space="1" w:color="auto"/>
        </w:pBdr>
        <w:autoSpaceDE w:val="0"/>
        <w:autoSpaceDN w:val="0"/>
        <w:adjustRightInd w:val="0"/>
        <w:rPr>
          <w:color w:val="000000"/>
        </w:rPr>
      </w:pPr>
    </w:p>
    <w:p w:rsidR="00F35C82" w:rsidRDefault="00F35C82" w:rsidP="00F35C82">
      <w:pPr>
        <w:tabs>
          <w:tab w:val="left" w:pos="-720"/>
          <w:tab w:val="right" w:pos="9270"/>
        </w:tabs>
        <w:suppressAutoHyphens/>
        <w:jc w:val="both"/>
        <w:rPr>
          <w:spacing w:val="-3"/>
          <w:sz w:val="22"/>
          <w:u w:val="single"/>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r>
        <w:rPr>
          <w:rStyle w:val="LineNumber"/>
          <w:sz w:val="16"/>
        </w:rPr>
        <w:t xml:space="preserve">Introduced and read first time </w:t>
      </w:r>
      <w:r>
        <w:rPr>
          <w:rStyle w:val="LineNumber"/>
          <w:sz w:val="16"/>
          <w:u w:val="single"/>
        </w:rPr>
        <w:tab/>
      </w:r>
      <w:r>
        <w:rPr>
          <w:rStyle w:val="LineNumber"/>
          <w:sz w:val="16"/>
          <w:u w:val="single"/>
        </w:rPr>
        <w:tab/>
      </w:r>
      <w:r>
        <w:rPr>
          <w:rStyle w:val="LineNumber"/>
          <w:sz w:val="16"/>
          <w:u w:val="single"/>
        </w:rPr>
        <w:tab/>
      </w:r>
      <w:r>
        <w:rPr>
          <w:rStyle w:val="LineNumber"/>
          <w:sz w:val="16"/>
        </w:rPr>
        <w:t xml:space="preserve">, 2013. </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u w:val="single"/>
        </w:rPr>
      </w:pP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t xml:space="preserve">By order </w:t>
      </w:r>
      <w:r>
        <w:rPr>
          <w:rStyle w:val="LineNumber"/>
          <w:sz w:val="16"/>
          <w:u w:val="single"/>
        </w:rPr>
        <w:tab/>
      </w:r>
      <w:r>
        <w:rPr>
          <w:rStyle w:val="LineNumber"/>
          <w:sz w:val="16"/>
          <w:u w:val="single"/>
        </w:rPr>
        <w:tab/>
      </w:r>
      <w:r>
        <w:rPr>
          <w:rStyle w:val="LineNumber"/>
          <w:sz w:val="16"/>
          <w:u w:val="single"/>
        </w:rPr>
        <w:tab/>
      </w:r>
      <w:r>
        <w:rPr>
          <w:rStyle w:val="LineNumber"/>
          <w:sz w:val="16"/>
          <w:u w:val="single"/>
        </w:rPr>
        <w:tab/>
      </w:r>
      <w:r>
        <w:rPr>
          <w:rStyle w:val="LineNumber"/>
          <w:sz w:val="16"/>
          <w:u w:val="single"/>
        </w:rPr>
        <w:tab/>
      </w:r>
    </w:p>
    <w:p w:rsidR="00F35C82" w:rsidRDefault="00F35C82" w:rsidP="00F35C82">
      <w:pPr>
        <w:tabs>
          <w:tab w:val="left" w:pos="-720"/>
        </w:tabs>
        <w:suppressAutoHyphens/>
        <w:rPr>
          <w:rStyle w:val="LineNumber"/>
          <w:sz w:val="16"/>
        </w:rPr>
      </w:pP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t>Stephen LeGendre, Administrator</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r>
        <w:rPr>
          <w:rStyle w:val="LineNumber"/>
          <w:sz w:val="16"/>
        </w:rPr>
        <w:t xml:space="preserve">Read for a second time at a public hearing on </w:t>
      </w:r>
      <w:r>
        <w:rPr>
          <w:rStyle w:val="LineNumber"/>
          <w:sz w:val="16"/>
          <w:u w:val="single"/>
        </w:rPr>
        <w:tab/>
      </w:r>
      <w:r>
        <w:rPr>
          <w:rStyle w:val="LineNumber"/>
          <w:sz w:val="16"/>
          <w:u w:val="single"/>
        </w:rPr>
        <w:tab/>
      </w:r>
      <w:r>
        <w:rPr>
          <w:rStyle w:val="LineNumber"/>
          <w:sz w:val="16"/>
          <w:u w:val="single"/>
        </w:rPr>
        <w:tab/>
      </w:r>
      <w:r>
        <w:rPr>
          <w:rStyle w:val="LineNumber"/>
          <w:sz w:val="16"/>
        </w:rPr>
        <w:t>, 2013.</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u w:val="single"/>
        </w:rPr>
      </w:pP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t xml:space="preserve">By order </w:t>
      </w:r>
      <w:r>
        <w:rPr>
          <w:rStyle w:val="LineNumber"/>
          <w:sz w:val="16"/>
          <w:u w:val="single"/>
        </w:rPr>
        <w:tab/>
      </w:r>
      <w:r>
        <w:rPr>
          <w:rStyle w:val="LineNumber"/>
          <w:sz w:val="16"/>
          <w:u w:val="single"/>
        </w:rPr>
        <w:tab/>
      </w:r>
      <w:r>
        <w:rPr>
          <w:rStyle w:val="LineNumber"/>
          <w:sz w:val="16"/>
          <w:u w:val="single"/>
        </w:rPr>
        <w:tab/>
      </w:r>
      <w:r>
        <w:rPr>
          <w:rStyle w:val="LineNumber"/>
          <w:sz w:val="16"/>
          <w:u w:val="single"/>
        </w:rPr>
        <w:tab/>
      </w:r>
      <w:r>
        <w:rPr>
          <w:rStyle w:val="LineNumber"/>
          <w:sz w:val="16"/>
          <w:u w:val="single"/>
        </w:rPr>
        <w:tab/>
      </w:r>
    </w:p>
    <w:p w:rsidR="00F35C82" w:rsidRDefault="00F35C82" w:rsidP="00F35C82">
      <w:pPr>
        <w:tabs>
          <w:tab w:val="left" w:pos="-720"/>
        </w:tabs>
        <w:suppressAutoHyphens/>
        <w:rPr>
          <w:rStyle w:val="LineNumber"/>
          <w:sz w:val="16"/>
        </w:rPr>
      </w:pP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t xml:space="preserve"> </w:t>
      </w:r>
      <w:r>
        <w:rPr>
          <w:rStyle w:val="LineNumber"/>
          <w:sz w:val="16"/>
        </w:rPr>
        <w:tab/>
        <w:t xml:space="preserve"> Stephen LeGendre, Administrator</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r>
        <w:rPr>
          <w:rStyle w:val="LineNumber"/>
          <w:sz w:val="16"/>
        </w:rPr>
        <w:t>This Resolution was read the third time and was Adopted</w:t>
      </w:r>
      <w:r>
        <w:rPr>
          <w:rStyle w:val="LineNumber"/>
          <w:sz w:val="16"/>
          <w:u w:val="single"/>
        </w:rPr>
        <w:t xml:space="preserve">     </w:t>
      </w:r>
      <w:r>
        <w:rPr>
          <w:rStyle w:val="LineNumber"/>
          <w:sz w:val="16"/>
        </w:rPr>
        <w:t>, Adopted with amendments</w:t>
      </w:r>
      <w:r>
        <w:rPr>
          <w:rStyle w:val="LineNumber"/>
          <w:sz w:val="16"/>
          <w:u w:val="single"/>
        </w:rPr>
        <w:t xml:space="preserve">     </w:t>
      </w:r>
      <w:r>
        <w:rPr>
          <w:rStyle w:val="LineNumber"/>
          <w:sz w:val="16"/>
        </w:rPr>
        <w:t>, Failed</w:t>
      </w:r>
      <w:r>
        <w:rPr>
          <w:rStyle w:val="LineNumber"/>
          <w:sz w:val="16"/>
          <w:u w:val="single"/>
        </w:rPr>
        <w:t xml:space="preserve">     </w:t>
      </w:r>
      <w:r>
        <w:rPr>
          <w:rStyle w:val="LineNumber"/>
          <w:sz w:val="16"/>
        </w:rPr>
        <w:t>, Withdrawn</w:t>
      </w:r>
      <w:r>
        <w:rPr>
          <w:rStyle w:val="LineNumber"/>
          <w:sz w:val="16"/>
          <w:u w:val="single"/>
        </w:rPr>
        <w:t xml:space="preserve">     </w:t>
      </w:r>
      <w:r>
        <w:rPr>
          <w:rStyle w:val="LineNumber"/>
          <w:sz w:val="16"/>
        </w:rPr>
        <w:t xml:space="preserve">, by the County Council </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r>
        <w:rPr>
          <w:rStyle w:val="LineNumber"/>
          <w:sz w:val="16"/>
        </w:rPr>
        <w:t xml:space="preserve">on </w:t>
      </w:r>
      <w:r>
        <w:rPr>
          <w:rStyle w:val="LineNumber"/>
          <w:sz w:val="16"/>
          <w:u w:val="single"/>
        </w:rPr>
        <w:tab/>
      </w:r>
      <w:r>
        <w:rPr>
          <w:rStyle w:val="LineNumber"/>
          <w:sz w:val="16"/>
          <w:u w:val="single"/>
        </w:rPr>
        <w:tab/>
      </w:r>
      <w:r>
        <w:rPr>
          <w:rStyle w:val="LineNumber"/>
          <w:sz w:val="16"/>
          <w:u w:val="single"/>
        </w:rPr>
        <w:tab/>
      </w:r>
      <w:r>
        <w:rPr>
          <w:rStyle w:val="LineNumber"/>
          <w:sz w:val="16"/>
        </w:rPr>
        <w:t>, 2013.</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u w:val="single"/>
        </w:rPr>
      </w:pP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t xml:space="preserve">Certified By </w:t>
      </w:r>
      <w:r>
        <w:rPr>
          <w:rStyle w:val="LineNumber"/>
          <w:sz w:val="16"/>
          <w:u w:val="single"/>
        </w:rPr>
        <w:tab/>
      </w:r>
      <w:r>
        <w:rPr>
          <w:rStyle w:val="LineNumber"/>
          <w:sz w:val="16"/>
          <w:u w:val="single"/>
        </w:rPr>
        <w:tab/>
      </w:r>
      <w:r>
        <w:rPr>
          <w:rStyle w:val="LineNumber"/>
          <w:sz w:val="16"/>
          <w:u w:val="single"/>
        </w:rPr>
        <w:tab/>
      </w:r>
      <w:r>
        <w:rPr>
          <w:rStyle w:val="LineNumber"/>
          <w:sz w:val="16"/>
          <w:u w:val="single"/>
        </w:rPr>
        <w:tab/>
      </w:r>
    </w:p>
    <w:p w:rsidR="00F35C82" w:rsidRDefault="00F35C82" w:rsidP="00F35C82">
      <w:pPr>
        <w:tabs>
          <w:tab w:val="left" w:pos="-720"/>
        </w:tabs>
        <w:suppressAutoHyphens/>
        <w:rPr>
          <w:rStyle w:val="LineNumber"/>
          <w:sz w:val="16"/>
        </w:rPr>
      </w:pP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r>
      <w:r>
        <w:rPr>
          <w:rStyle w:val="LineNumber"/>
          <w:sz w:val="16"/>
        </w:rPr>
        <w:tab/>
        <w:t xml:space="preserve"> </w:t>
      </w:r>
      <w:r>
        <w:rPr>
          <w:rStyle w:val="LineNumber"/>
          <w:sz w:val="16"/>
        </w:rPr>
        <w:tab/>
        <w:t xml:space="preserve"> Stephen LeGendre, Administrator</w:t>
      </w: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pPr>
    </w:p>
    <w:p w:rsidR="00F35C82" w:rsidRDefault="00F35C82" w:rsidP="00F35C82">
      <w:pPr>
        <w:tabs>
          <w:tab w:val="left" w:pos="-720"/>
        </w:tabs>
        <w:suppressAutoHyphens/>
        <w:rPr>
          <w:rStyle w:val="LineNumber"/>
          <w:sz w:val="16"/>
        </w:rPr>
        <w:sectPr w:rsidR="00F35C82" w:rsidSect="00F35C82">
          <w:footerReference w:type="even" r:id="rId7"/>
          <w:footerReference w:type="default" r:id="rId8"/>
          <w:headerReference w:type="first" r:id="rId9"/>
          <w:pgSz w:w="12240" w:h="15840" w:code="1"/>
          <w:pgMar w:top="1440" w:right="1440" w:bottom="1440" w:left="1440" w:header="720" w:footer="720" w:gutter="0"/>
          <w:pgNumType w:start="1"/>
          <w:cols w:space="720"/>
          <w:titlePg/>
          <w:docGrid w:linePitch="360"/>
        </w:sectPr>
      </w:pPr>
      <w:r>
        <w:rPr>
          <w:rStyle w:val="LineNumber"/>
          <w:sz w:val="16"/>
        </w:rPr>
        <w:t xml:space="preserve">NOTE:  text in strike-out indicates deletions from existing law; TEXT IN </w:t>
      </w:r>
      <w:r w:rsidRPr="00DD7BB7">
        <w:rPr>
          <w:rStyle w:val="LineNumber"/>
          <w:smallCaps/>
          <w:sz w:val="16"/>
        </w:rPr>
        <w:t>Small</w:t>
      </w:r>
      <w:r>
        <w:rPr>
          <w:rStyle w:val="LineNumber"/>
          <w:sz w:val="16"/>
        </w:rPr>
        <w:t xml:space="preserve"> CAPITALS indicates additions to existing law;  Double strike-out indicates material deleted by amendment;  Underlining indicates material added by amendment.</w:t>
      </w:r>
    </w:p>
    <w:p w:rsidR="00DA2FE8" w:rsidRPr="00F35C82" w:rsidRDefault="00DA2FE8" w:rsidP="00F35C82">
      <w:pPr>
        <w:spacing w:line="360" w:lineRule="auto"/>
        <w:jc w:val="both"/>
        <w:rPr>
          <w:color w:val="000000"/>
        </w:rPr>
      </w:pPr>
      <w:r w:rsidRPr="00AD21FF">
        <w:rPr>
          <w:rFonts w:ascii="Arial Narrow" w:hAnsi="Arial Narrow"/>
          <w:b/>
          <w:bCs/>
          <w:color w:val="000000"/>
        </w:rPr>
        <w:lastRenderedPageBreak/>
        <w:tab/>
      </w:r>
      <w:r w:rsidRPr="00F35C82">
        <w:rPr>
          <w:b/>
          <w:bCs/>
          <w:color w:val="000000"/>
        </w:rPr>
        <w:t xml:space="preserve">WHEREAS, </w:t>
      </w:r>
      <w:r w:rsidRPr="00F35C82">
        <w:rPr>
          <w:color w:val="000000"/>
        </w:rPr>
        <w:t>the County Council of Howard County, Maryland, recognizes that natural hazards are common occurrences throughout the region and cause significant property damage and loss of life; and</w:t>
      </w:r>
    </w:p>
    <w:p w:rsidR="00DA2FE8" w:rsidRPr="00F35C82" w:rsidRDefault="00DA2FE8" w:rsidP="00F35C82">
      <w:pPr>
        <w:tabs>
          <w:tab w:val="left" w:pos="0"/>
        </w:tabs>
        <w:autoSpaceDE w:val="0"/>
        <w:autoSpaceDN w:val="0"/>
        <w:adjustRightInd w:val="0"/>
        <w:spacing w:line="360" w:lineRule="auto"/>
        <w:rPr>
          <w:color w:val="000000"/>
        </w:rPr>
      </w:pP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xml:space="preserve">, </w:t>
      </w:r>
      <w:r w:rsidR="00C82DF1">
        <w:rPr>
          <w:color w:val="000000"/>
        </w:rPr>
        <w:t xml:space="preserve">by passage of County Council Resolution No. 112-2004, </w:t>
      </w:r>
      <w:r w:rsidRPr="00F35C82">
        <w:rPr>
          <w:color w:val="000000"/>
        </w:rPr>
        <w:t xml:space="preserve">the County </w:t>
      </w:r>
      <w:r w:rsidR="00C82DF1">
        <w:rPr>
          <w:color w:val="000000"/>
        </w:rPr>
        <w:t>took</w:t>
      </w:r>
      <w:r w:rsidRPr="00F35C82">
        <w:rPr>
          <w:color w:val="000000"/>
        </w:rPr>
        <w:t xml:space="preserve"> proactive measures to reduce the impact of these hazards by </w:t>
      </w:r>
      <w:r w:rsidR="00F35C82">
        <w:rPr>
          <w:color w:val="000000"/>
        </w:rPr>
        <w:t>adopt</w:t>
      </w:r>
      <w:r w:rsidR="000B2C0B">
        <w:rPr>
          <w:color w:val="000000"/>
        </w:rPr>
        <w:t>ing</w:t>
      </w:r>
      <w:r w:rsidR="00F35C82" w:rsidRPr="00F35C82">
        <w:rPr>
          <w:color w:val="000000"/>
        </w:rPr>
        <w:t xml:space="preserve"> </w:t>
      </w:r>
      <w:r w:rsidRPr="00F35C82">
        <w:rPr>
          <w:color w:val="000000"/>
        </w:rPr>
        <w:t>the first Natural Hazards Mitigation Plan (NHMP); and</w:t>
      </w:r>
    </w:p>
    <w:p w:rsidR="00DA2FE8" w:rsidRPr="00F35C82" w:rsidRDefault="00DA2FE8" w:rsidP="00F35C82">
      <w:pPr>
        <w:tabs>
          <w:tab w:val="left" w:pos="0"/>
        </w:tabs>
        <w:autoSpaceDE w:val="0"/>
        <w:autoSpaceDN w:val="0"/>
        <w:adjustRightInd w:val="0"/>
        <w:spacing w:line="360" w:lineRule="auto"/>
        <w:rPr>
          <w:color w:val="000000"/>
        </w:rPr>
      </w:pPr>
      <w:r w:rsidRPr="00F35C82">
        <w:rPr>
          <w:b/>
          <w:bCs/>
          <w:color w:val="000000"/>
        </w:rPr>
        <w:tab/>
      </w: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xml:space="preserve">, the County </w:t>
      </w:r>
      <w:r w:rsidR="000B2C0B">
        <w:rPr>
          <w:color w:val="000000"/>
        </w:rPr>
        <w:t>remains</w:t>
      </w:r>
      <w:r w:rsidRPr="00F35C82">
        <w:rPr>
          <w:color w:val="000000"/>
        </w:rPr>
        <w:t xml:space="preserve"> committed to the mitigation of natural hazards through the concerted efforts of Howard County departments, government partners, and community members; and </w:t>
      </w:r>
    </w:p>
    <w:p w:rsidR="00DA2FE8" w:rsidRPr="00F35C82" w:rsidRDefault="00DA2FE8" w:rsidP="00F35C82">
      <w:pPr>
        <w:autoSpaceDE w:val="0"/>
        <w:autoSpaceDN w:val="0"/>
        <w:adjustRightInd w:val="0"/>
        <w:spacing w:line="360" w:lineRule="auto"/>
        <w:rPr>
          <w:color w:val="000000"/>
        </w:rPr>
      </w:pP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xml:space="preserve">, the Howard County Office of Emergency Management (OEM) received Federal Emergency Management Agency (FEMA) </w:t>
      </w:r>
      <w:r w:rsidR="00C82DF1">
        <w:rPr>
          <w:color w:val="000000"/>
        </w:rPr>
        <w:t xml:space="preserve">grant </w:t>
      </w:r>
      <w:r w:rsidRPr="00F35C82">
        <w:rPr>
          <w:color w:val="000000"/>
        </w:rPr>
        <w:t>funds to revise the NHMP</w:t>
      </w:r>
      <w:r w:rsidR="000B2C0B">
        <w:rPr>
          <w:color w:val="000000"/>
        </w:rPr>
        <w:t xml:space="preserve"> and t</w:t>
      </w:r>
      <w:r w:rsidRPr="00F35C82">
        <w:rPr>
          <w:color w:val="000000"/>
        </w:rPr>
        <w:t>hat grant, along with in-kind grant funds from the County, enabled the County to complete the</w:t>
      </w:r>
      <w:r w:rsidR="00436B99">
        <w:rPr>
          <w:color w:val="000000"/>
        </w:rPr>
        <w:t xml:space="preserve"> </w:t>
      </w:r>
      <w:r w:rsidRPr="00F35C82">
        <w:rPr>
          <w:color w:val="000000"/>
        </w:rPr>
        <w:t>plan update; and</w:t>
      </w:r>
    </w:p>
    <w:p w:rsidR="00DA2FE8" w:rsidRPr="00F35C82" w:rsidRDefault="00DA2FE8" w:rsidP="00F35C82">
      <w:pPr>
        <w:autoSpaceDE w:val="0"/>
        <w:autoSpaceDN w:val="0"/>
        <w:adjustRightInd w:val="0"/>
        <w:spacing w:line="360" w:lineRule="auto"/>
        <w:rPr>
          <w:b/>
          <w:bCs/>
          <w:color w:val="000000"/>
        </w:rPr>
      </w:pP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xml:space="preserve">, OEM and the Natural Hazard Mitigation Update Steering Committee have </w:t>
      </w:r>
      <w:r w:rsidR="00B11433">
        <w:rPr>
          <w:color w:val="000000"/>
        </w:rPr>
        <w:t>updated</w:t>
      </w:r>
      <w:r w:rsidR="00B11433" w:rsidRPr="00F35C82">
        <w:rPr>
          <w:color w:val="000000"/>
        </w:rPr>
        <w:t xml:space="preserve"> </w:t>
      </w:r>
      <w:r w:rsidRPr="00F35C82">
        <w:rPr>
          <w:color w:val="000000"/>
        </w:rPr>
        <w:t>the NHMP consistent with a federally mandated planning process; and</w:t>
      </w:r>
    </w:p>
    <w:p w:rsidR="00DA2FE8" w:rsidRPr="00F35C82" w:rsidRDefault="00DA2FE8" w:rsidP="00F35C82">
      <w:pPr>
        <w:autoSpaceDE w:val="0"/>
        <w:autoSpaceDN w:val="0"/>
        <w:adjustRightInd w:val="0"/>
        <w:spacing w:line="360" w:lineRule="auto"/>
        <w:rPr>
          <w:color w:val="000000"/>
        </w:rPr>
      </w:pP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the NHMP articulate</w:t>
      </w:r>
      <w:r w:rsidR="000B2C0B">
        <w:rPr>
          <w:color w:val="000000"/>
        </w:rPr>
        <w:t>s</w:t>
      </w:r>
      <w:r w:rsidRPr="00F35C82">
        <w:rPr>
          <w:color w:val="000000"/>
        </w:rPr>
        <w:t xml:space="preserve"> a comprehensive strategy for implementing technically feasible mitigation activities for the area affected by natural hazards; and</w:t>
      </w:r>
    </w:p>
    <w:p w:rsidR="00DA2FE8" w:rsidRPr="00F35C82" w:rsidRDefault="00DA2FE8" w:rsidP="00F35C82">
      <w:pPr>
        <w:autoSpaceDE w:val="0"/>
        <w:autoSpaceDN w:val="0"/>
        <w:adjustRightInd w:val="0"/>
        <w:spacing w:line="360" w:lineRule="auto"/>
        <w:rPr>
          <w:color w:val="000000"/>
        </w:rPr>
      </w:pP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adoption of the NHMP will make the County eligible for future Federal and State grants to implement the NHMP’s recommendations, if and when funds become available; and</w:t>
      </w:r>
    </w:p>
    <w:p w:rsidR="00DA2FE8" w:rsidRPr="00F35C82" w:rsidRDefault="00DA2FE8" w:rsidP="00F35C82">
      <w:pPr>
        <w:autoSpaceDE w:val="0"/>
        <w:autoSpaceDN w:val="0"/>
        <w:adjustRightInd w:val="0"/>
        <w:spacing w:line="360" w:lineRule="auto"/>
        <w:rPr>
          <w:color w:val="000000"/>
        </w:rPr>
      </w:pPr>
    </w:p>
    <w:p w:rsidR="00DA2FE8" w:rsidRPr="00F35C82" w:rsidRDefault="00DA2FE8" w:rsidP="00F35C82">
      <w:pPr>
        <w:autoSpaceDE w:val="0"/>
        <w:autoSpaceDN w:val="0"/>
        <w:adjustRightInd w:val="0"/>
        <w:spacing w:line="360" w:lineRule="auto"/>
        <w:ind w:firstLine="720"/>
        <w:rPr>
          <w:color w:val="000000"/>
        </w:rPr>
      </w:pPr>
      <w:r w:rsidRPr="00F35C82">
        <w:rPr>
          <w:b/>
          <w:bCs/>
          <w:color w:val="000000"/>
        </w:rPr>
        <w:t>WHEREAS</w:t>
      </w:r>
      <w:r w:rsidRPr="00F35C82">
        <w:rPr>
          <w:color w:val="000000"/>
        </w:rPr>
        <w:t xml:space="preserve">, the County Executive recommends </w:t>
      </w:r>
      <w:r w:rsidR="009954F6">
        <w:rPr>
          <w:color w:val="000000"/>
        </w:rPr>
        <w:t>that the NHMP be adopted</w:t>
      </w:r>
      <w:r w:rsidRPr="00F35C82">
        <w:rPr>
          <w:color w:val="000000"/>
        </w:rPr>
        <w:t xml:space="preserve"> by the County Council.</w:t>
      </w:r>
    </w:p>
    <w:p w:rsidR="00DA2FE8" w:rsidRPr="00F35C82" w:rsidRDefault="00DA2FE8" w:rsidP="00F35C82">
      <w:pPr>
        <w:spacing w:line="360" w:lineRule="auto"/>
        <w:rPr>
          <w:color w:val="000000"/>
        </w:rPr>
      </w:pPr>
    </w:p>
    <w:p w:rsidR="00A379C4" w:rsidRPr="00F35C82" w:rsidRDefault="00DA2FE8" w:rsidP="00F63E8E">
      <w:pPr>
        <w:autoSpaceDE w:val="0"/>
        <w:autoSpaceDN w:val="0"/>
        <w:adjustRightInd w:val="0"/>
        <w:spacing w:line="360" w:lineRule="auto"/>
        <w:ind w:firstLine="720"/>
      </w:pPr>
      <w:r w:rsidRPr="00F35C82">
        <w:rPr>
          <w:b/>
          <w:bCs/>
          <w:color w:val="000000"/>
        </w:rPr>
        <w:lastRenderedPageBreak/>
        <w:t xml:space="preserve">NOW, THEREFORE, BE IT RESOLVED </w:t>
      </w:r>
      <w:r w:rsidRPr="00F35C82">
        <w:rPr>
          <w:color w:val="000000"/>
        </w:rPr>
        <w:t>by the County Council of Howard County,</w:t>
      </w:r>
      <w:r w:rsidR="00B11433">
        <w:rPr>
          <w:color w:val="000000"/>
        </w:rPr>
        <w:t xml:space="preserve"> </w:t>
      </w:r>
      <w:r w:rsidRPr="00F35C82">
        <w:rPr>
          <w:color w:val="000000"/>
        </w:rPr>
        <w:t>Maryland this ____ day of _________________ 2013 that the effort to become more disaster</w:t>
      </w:r>
      <w:r w:rsidR="00B11433">
        <w:rPr>
          <w:color w:val="000000"/>
        </w:rPr>
        <w:t xml:space="preserve"> </w:t>
      </w:r>
      <w:r w:rsidRPr="00F35C82">
        <w:rPr>
          <w:color w:val="000000"/>
        </w:rPr>
        <w:t>resistant is deemed worthy of support, and that the Howard County Natural Hazards Mitigation Plan prepared by the Howard County Office of Emergency Management, attached and incorporated</w:t>
      </w:r>
      <w:r w:rsidR="00B11433">
        <w:rPr>
          <w:color w:val="000000"/>
        </w:rPr>
        <w:t xml:space="preserve"> </w:t>
      </w:r>
      <w:r w:rsidRPr="00F35C82">
        <w:rPr>
          <w:color w:val="000000"/>
        </w:rPr>
        <w:t>by reference, is adopted.</w:t>
      </w:r>
    </w:p>
    <w:sectPr w:rsidR="00A379C4" w:rsidRPr="00F35C82" w:rsidSect="00713690">
      <w:headerReference w:type="default" r:id="rId10"/>
      <w:pgSz w:w="12240" w:h="15840"/>
      <w:pgMar w:top="1440" w:right="1440" w:bottom="1440" w:left="1440" w:header="720" w:footer="720" w:gutter="0"/>
      <w:lnNumType w:countBy="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878" w:rsidRDefault="00770878" w:rsidP="00DA2FE8">
      <w:r>
        <w:separator/>
      </w:r>
    </w:p>
  </w:endnote>
  <w:endnote w:type="continuationSeparator" w:id="0">
    <w:p w:rsidR="00770878" w:rsidRDefault="00770878" w:rsidP="00DA2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878" w:rsidRDefault="007708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70878" w:rsidRDefault="007708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745969"/>
      <w:docPartObj>
        <w:docPartGallery w:val="Page Numbers (Bottom of Page)"/>
        <w:docPartUnique/>
      </w:docPartObj>
    </w:sdtPr>
    <w:sdtEndPr/>
    <w:sdtContent>
      <w:p w:rsidR="00770878" w:rsidRDefault="00E914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70878" w:rsidRDefault="00770878" w:rsidP="00713690">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878" w:rsidRDefault="00770878" w:rsidP="00DA2FE8">
      <w:r>
        <w:separator/>
      </w:r>
    </w:p>
  </w:footnote>
  <w:footnote w:type="continuationSeparator" w:id="0">
    <w:p w:rsidR="00770878" w:rsidRDefault="00770878" w:rsidP="00DA2F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878" w:rsidRDefault="00770878" w:rsidP="00C82DF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878" w:rsidRPr="0083506A" w:rsidRDefault="00770878" w:rsidP="00C82DF1">
    <w:pPr>
      <w:pStyle w:val="Header"/>
      <w:rPr>
        <w:rFonts w:ascii="Arial Narrow" w:hAnsi="Arial Narrow" w:cs="Arial"/>
        <w:sz w:val="20"/>
        <w:szCs w:val="20"/>
      </w:rPr>
    </w:pPr>
    <w:r w:rsidRPr="0083506A">
      <w:rPr>
        <w:rFonts w:ascii="Arial Narrow" w:hAnsi="Arial Narrow" w:cs="Arial"/>
        <w:sz w:val="20"/>
        <w:szCs w:val="20"/>
      </w:rPr>
      <w:t xml:space="preserve"> </w:t>
    </w:r>
  </w:p>
  <w:p w:rsidR="00770878" w:rsidRDefault="00770878" w:rsidP="00C82D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
  <w:rsids>
    <w:rsidRoot w:val="00DA2FE8"/>
    <w:rsid w:val="000B2C0B"/>
    <w:rsid w:val="00171995"/>
    <w:rsid w:val="002B3A74"/>
    <w:rsid w:val="00374841"/>
    <w:rsid w:val="00420F9E"/>
    <w:rsid w:val="00436B99"/>
    <w:rsid w:val="00464071"/>
    <w:rsid w:val="00544BD7"/>
    <w:rsid w:val="005563C2"/>
    <w:rsid w:val="00566DE1"/>
    <w:rsid w:val="005E57FD"/>
    <w:rsid w:val="00713690"/>
    <w:rsid w:val="00770878"/>
    <w:rsid w:val="007908E6"/>
    <w:rsid w:val="007C2670"/>
    <w:rsid w:val="008431EA"/>
    <w:rsid w:val="008F7814"/>
    <w:rsid w:val="00904FF1"/>
    <w:rsid w:val="009954F6"/>
    <w:rsid w:val="00A379C4"/>
    <w:rsid w:val="00A5289D"/>
    <w:rsid w:val="00A713DA"/>
    <w:rsid w:val="00B11433"/>
    <w:rsid w:val="00B87B9A"/>
    <w:rsid w:val="00BC1BE3"/>
    <w:rsid w:val="00C25372"/>
    <w:rsid w:val="00C4788F"/>
    <w:rsid w:val="00C82DF1"/>
    <w:rsid w:val="00D12C30"/>
    <w:rsid w:val="00DA2FE8"/>
    <w:rsid w:val="00DF5296"/>
    <w:rsid w:val="00E91483"/>
    <w:rsid w:val="00EC2922"/>
    <w:rsid w:val="00F35C82"/>
    <w:rsid w:val="00F63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PlaceName"/>
  <w:shapeDefaults>
    <o:shapedefaults v:ext="edit" spidmax="2052"/>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FE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DA2FE8"/>
    <w:pPr>
      <w:spacing w:line="320" w:lineRule="exact"/>
      <w:outlineLvl w:val="8"/>
    </w:pPr>
  </w:style>
  <w:style w:type="paragraph" w:styleId="Header">
    <w:name w:val="header"/>
    <w:aliases w:val=" Char Char Char, Char Char,Header Char Char Char Char Char Char Char Char Char,Header Char Char Char Char Char Char Char Char,Header Char Char Char Char Char Char Char"/>
    <w:basedOn w:val="Normal"/>
    <w:link w:val="HeaderChar"/>
    <w:unhideWhenUsed/>
    <w:rsid w:val="00DA2FE8"/>
    <w:pPr>
      <w:tabs>
        <w:tab w:val="center" w:pos="4680"/>
        <w:tab w:val="right" w:pos="9360"/>
      </w:tabs>
    </w:pPr>
  </w:style>
  <w:style w:type="character" w:customStyle="1" w:styleId="HeaderChar">
    <w:name w:val="Header Char"/>
    <w:aliases w:val=" Char Char Char Char, Char Char Char1,Header Char Char Char Char Char Char Char Char Char Char,Header Char Char Char Char Char Char Char Char Char1,Header Char Char Char Char Char Char Char Char1"/>
    <w:basedOn w:val="DefaultParagraphFont"/>
    <w:link w:val="Header"/>
    <w:rsid w:val="00DA2FE8"/>
    <w:rPr>
      <w:sz w:val="24"/>
      <w:szCs w:val="24"/>
    </w:rPr>
  </w:style>
  <w:style w:type="paragraph" w:styleId="Footer">
    <w:name w:val="footer"/>
    <w:basedOn w:val="Normal"/>
    <w:link w:val="FooterChar"/>
    <w:uiPriority w:val="99"/>
    <w:unhideWhenUsed/>
    <w:rsid w:val="00DA2FE8"/>
    <w:pPr>
      <w:tabs>
        <w:tab w:val="center" w:pos="4680"/>
        <w:tab w:val="right" w:pos="9360"/>
      </w:tabs>
    </w:pPr>
  </w:style>
  <w:style w:type="character" w:customStyle="1" w:styleId="FooterChar">
    <w:name w:val="Footer Char"/>
    <w:basedOn w:val="DefaultParagraphFont"/>
    <w:link w:val="Footer"/>
    <w:uiPriority w:val="99"/>
    <w:rsid w:val="00DA2FE8"/>
    <w:rPr>
      <w:sz w:val="24"/>
      <w:szCs w:val="24"/>
    </w:rPr>
  </w:style>
  <w:style w:type="character" w:styleId="PageNumber">
    <w:name w:val="page number"/>
    <w:basedOn w:val="DefaultParagraphFont"/>
    <w:rsid w:val="00F35C82"/>
  </w:style>
  <w:style w:type="character" w:styleId="LineNumber">
    <w:name w:val="line number"/>
    <w:basedOn w:val="DefaultParagraphFont"/>
    <w:rsid w:val="00F35C82"/>
    <w:rPr>
      <w:rFonts w:ascii="Times New Roman" w:hAnsi="Times New Roman"/>
      <w:sz w:val="22"/>
    </w:rPr>
  </w:style>
  <w:style w:type="paragraph" w:styleId="BalloonText">
    <w:name w:val="Balloon Text"/>
    <w:basedOn w:val="Normal"/>
    <w:link w:val="BalloonTextChar"/>
    <w:uiPriority w:val="99"/>
    <w:semiHidden/>
    <w:unhideWhenUsed/>
    <w:rsid w:val="008431EA"/>
    <w:rPr>
      <w:rFonts w:ascii="Tahoma" w:hAnsi="Tahoma" w:cs="Tahoma"/>
      <w:sz w:val="16"/>
      <w:szCs w:val="16"/>
    </w:rPr>
  </w:style>
  <w:style w:type="character" w:customStyle="1" w:styleId="BalloonTextChar">
    <w:name w:val="Balloon Text Char"/>
    <w:basedOn w:val="DefaultParagraphFont"/>
    <w:link w:val="BalloonText"/>
    <w:uiPriority w:val="99"/>
    <w:semiHidden/>
    <w:rsid w:val="008431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3</Pages>
  <Words>396</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Howard County Public Safety</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dc:creator>
  <cp:keywords/>
  <dc:description/>
  <cp:lastModifiedBy>lharold</cp:lastModifiedBy>
  <cp:revision>10</cp:revision>
  <cp:lastPrinted>2013-01-24T17:22:00Z</cp:lastPrinted>
  <dcterms:created xsi:type="dcterms:W3CDTF">2013-01-09T20:58:00Z</dcterms:created>
  <dcterms:modified xsi:type="dcterms:W3CDTF">2013-01-24T19:42:00Z</dcterms:modified>
</cp:coreProperties>
</file>